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11AA2" w14:textId="500D9E18" w:rsidR="002959D2" w:rsidRDefault="00013F09" w:rsidP="752B7CD0">
      <w:pPr>
        <w:pBdr>
          <w:top w:val="single" w:sz="6" w:space="1" w:color="000001"/>
          <w:left w:val="single" w:sz="6" w:space="0" w:color="000001"/>
          <w:bottom w:val="single" w:sz="6" w:space="1" w:color="000001"/>
          <w:right w:val="single" w:sz="6" w:space="0" w:color="000001"/>
        </w:pBdr>
        <w:shd w:val="clear" w:color="auto" w:fill="C0C0C0"/>
        <w:jc w:val="center"/>
        <w:rPr>
          <w:rFonts w:cs="Times New Roman"/>
        </w:rPr>
      </w:pPr>
      <w:r>
        <w:rPr>
          <w:rFonts w:ascii="Arial" w:hAnsi="Arial" w:cs="Times New Roman"/>
          <w:b/>
          <w:bCs/>
        </w:rPr>
        <w:t xml:space="preserve">DEMANDE DE </w:t>
      </w:r>
      <w:r w:rsidR="00BA4A26" w:rsidRPr="752B7CD0">
        <w:rPr>
          <w:rFonts w:ascii="Arial" w:hAnsi="Arial" w:cs="Times New Roman"/>
          <w:b/>
          <w:bCs/>
        </w:rPr>
        <w:t>CANDIDATURE</w:t>
      </w:r>
    </w:p>
    <w:p w14:paraId="0E7AAB1A" w14:textId="77777777" w:rsidR="00BD08F0" w:rsidRDefault="00BD08F0" w:rsidP="752B7CD0">
      <w:pPr>
        <w:rPr>
          <w:rFonts w:cs="Times New Roman"/>
          <w:b/>
          <w:bCs/>
          <w:sz w:val="24"/>
          <w:szCs w:val="24"/>
          <w:lang w:val="fr-FR"/>
        </w:rPr>
      </w:pPr>
    </w:p>
    <w:p w14:paraId="53ED1B73" w14:textId="3CA296C5" w:rsidR="002959D2" w:rsidRPr="00FB7DE9" w:rsidRDefault="343FEED6" w:rsidP="343FEED6">
      <w:pPr>
        <w:rPr>
          <w:rFonts w:hAnsi="Calibri" w:cs="Times New Roman"/>
          <w:lang w:val="fr-FR"/>
        </w:rPr>
      </w:pPr>
      <w:r w:rsidRPr="00FB7DE9">
        <w:rPr>
          <w:rFonts w:hAnsi="Calibri" w:cs="Times New Roman"/>
          <w:b/>
          <w:bCs/>
          <w:sz w:val="22"/>
          <w:szCs w:val="22"/>
          <w:lang w:val="fr-FR"/>
        </w:rPr>
        <w:t>PROJET STE</w:t>
      </w:r>
      <w:r w:rsidR="717B81BE" w:rsidRPr="00FB7DE9">
        <w:rPr>
          <w:rFonts w:hAnsi="Calibri" w:cs="Times New Roman"/>
          <w:b/>
          <w:bCs/>
          <w:sz w:val="22"/>
          <w:szCs w:val="22"/>
          <w:lang w:val="fr-FR"/>
        </w:rPr>
        <w:t>p</w:t>
      </w:r>
      <w:r w:rsidRPr="00FB7DE9">
        <w:rPr>
          <w:rFonts w:hAnsi="Calibri" w:cs="Times New Roman"/>
          <w:b/>
          <w:bCs/>
          <w:sz w:val="22"/>
          <w:szCs w:val="22"/>
          <w:lang w:val="fr-FR"/>
        </w:rPr>
        <w:t>-IN-UP POUR LA REALISATION D’UN PLAN D'AFFAIRES CONJOINT SUR L'ÉCONOMIE VERTE ET BLUE</w:t>
      </w:r>
      <w:r w:rsidR="001311E5" w:rsidRPr="00FB7DE9">
        <w:rPr>
          <w:rFonts w:hAnsi="Calibri" w:cs="Times New Roman"/>
          <w:b/>
          <w:bCs/>
          <w:sz w:val="22"/>
          <w:szCs w:val="22"/>
          <w:lang w:val="fr-FR"/>
        </w:rPr>
        <w:t xml:space="preserve"> </w:t>
      </w:r>
      <w:r w:rsidRPr="00FB7DE9">
        <w:rPr>
          <w:rFonts w:hAnsi="Calibri" w:cs="Times New Roman"/>
          <w:b/>
          <w:bCs/>
          <w:sz w:val="22"/>
          <w:szCs w:val="22"/>
          <w:lang w:val="fr-FR"/>
        </w:rPr>
        <w:t>(PROGRAMME MARITTIMO ITALIE-FRANCE 2014-2020)</w:t>
      </w:r>
    </w:p>
    <w:p w14:paraId="0623B2EB" w14:textId="77777777" w:rsidR="002F52A3" w:rsidRDefault="002F52A3">
      <w:pPr>
        <w:shd w:val="clear" w:color="auto" w:fill="FFFFFF"/>
        <w:spacing w:before="0"/>
        <w:jc w:val="center"/>
        <w:rPr>
          <w:rFonts w:cs="Times New Roman"/>
          <w:b/>
          <w:szCs w:val="24"/>
          <w:lang w:val="fr-FR"/>
        </w:rPr>
      </w:pPr>
    </w:p>
    <w:p w14:paraId="6045424C" w14:textId="43895236" w:rsidR="002959D2" w:rsidRPr="00FB7DE9" w:rsidRDefault="002F52A3" w:rsidP="002F52A3">
      <w:pPr>
        <w:shd w:val="clear" w:color="auto" w:fill="FFFFFF"/>
        <w:spacing w:before="0"/>
        <w:jc w:val="left"/>
        <w:rPr>
          <w:rFonts w:hAnsi="Calibri"/>
          <w:b/>
          <w:szCs w:val="24"/>
          <w:lang w:val="fr-FR"/>
        </w:rPr>
      </w:pPr>
      <w:r w:rsidRPr="00FB7DE9">
        <w:rPr>
          <w:rFonts w:hAnsi="Calibri"/>
          <w:b/>
          <w:szCs w:val="24"/>
          <w:lang w:val="fr-FR"/>
        </w:rPr>
        <w:t>Je soussigné</w:t>
      </w:r>
    </w:p>
    <w:p w14:paraId="42B1A8F1" w14:textId="77777777" w:rsidR="002F52A3" w:rsidRPr="00BA4A26" w:rsidRDefault="002F52A3">
      <w:pPr>
        <w:shd w:val="clear" w:color="auto" w:fill="FFFFFF"/>
        <w:spacing w:before="0"/>
        <w:jc w:val="center"/>
        <w:rPr>
          <w:rFonts w:cs="Times New Roman"/>
          <w:b/>
          <w:szCs w:val="24"/>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91"/>
        <w:gridCol w:w="4787"/>
      </w:tblGrid>
      <w:tr w:rsidR="002F52A3" w:rsidRPr="00312C5A" w14:paraId="395C1702" w14:textId="77777777" w:rsidTr="001466DC">
        <w:trPr>
          <w:trHeight w:val="570"/>
          <w:jc w:val="center"/>
        </w:trPr>
        <w:tc>
          <w:tcPr>
            <w:tcW w:w="5025" w:type="dxa"/>
          </w:tcPr>
          <w:p w14:paraId="4336B5BD" w14:textId="77777777" w:rsidR="002F52A3" w:rsidRPr="00312C5A" w:rsidRDefault="002F52A3" w:rsidP="001466DC">
            <w:pPr>
              <w:rPr>
                <w:rFonts w:ascii="Open Sans" w:hAnsi="Open Sans" w:cs="Open Sans"/>
                <w:sz w:val="18"/>
                <w:szCs w:val="18"/>
              </w:rPr>
            </w:pPr>
            <w:r w:rsidRPr="00312C5A">
              <w:rPr>
                <w:rFonts w:ascii="Open Sans" w:hAnsi="Open Sans" w:cs="Open Sans"/>
                <w:b/>
                <w:bCs/>
                <w:sz w:val="18"/>
                <w:szCs w:val="18"/>
              </w:rPr>
              <w:t>NOM</w:t>
            </w:r>
            <w:r>
              <w:rPr>
                <w:rFonts w:ascii="Open Sans" w:hAnsi="Open Sans" w:cs="Open Sans"/>
                <w:b/>
                <w:bCs/>
                <w:sz w:val="18"/>
                <w:szCs w:val="18"/>
              </w:rPr>
              <w:t xml:space="preserve"> Prénom</w:t>
            </w:r>
          </w:p>
          <w:p w14:paraId="24E6F06C" w14:textId="77777777" w:rsidR="002F52A3" w:rsidRPr="00312C5A" w:rsidRDefault="002F52A3" w:rsidP="001466DC">
            <w:pPr>
              <w:rPr>
                <w:rFonts w:ascii="Open Sans" w:hAnsi="Open Sans" w:cs="Open Sans"/>
                <w:sz w:val="18"/>
                <w:szCs w:val="18"/>
              </w:rPr>
            </w:pPr>
            <w:r w:rsidRPr="00312C5A">
              <w:rPr>
                <w:rFonts w:ascii="Open Sans" w:hAnsi="Open Sans" w:cs="Open Sans"/>
                <w:sz w:val="18"/>
                <w:szCs w:val="18"/>
              </w:rPr>
              <w:t xml:space="preserve">           </w:t>
            </w:r>
          </w:p>
        </w:tc>
        <w:tc>
          <w:tcPr>
            <w:tcW w:w="4819" w:type="dxa"/>
            <w:vAlign w:val="center"/>
          </w:tcPr>
          <w:p w14:paraId="4AA23421" w14:textId="77777777" w:rsidR="002F52A3" w:rsidRPr="00312C5A" w:rsidRDefault="002F52A3" w:rsidP="001466DC">
            <w:pPr>
              <w:rPr>
                <w:rFonts w:ascii="Open Sans" w:hAnsi="Open Sans" w:cs="Open Sans"/>
                <w:b/>
                <w:bCs/>
                <w:sz w:val="18"/>
                <w:szCs w:val="18"/>
              </w:rPr>
            </w:pPr>
            <w:r>
              <w:rPr>
                <w:rFonts w:ascii="Open Sans" w:hAnsi="Open Sans" w:cs="Open Sans"/>
                <w:b/>
                <w:bCs/>
                <w:sz w:val="18"/>
                <w:szCs w:val="18"/>
              </w:rPr>
              <w:t>Fonction</w:t>
            </w:r>
          </w:p>
          <w:p w14:paraId="4BB6A81C" w14:textId="77777777" w:rsidR="002F52A3" w:rsidRPr="00312C5A" w:rsidRDefault="002F52A3" w:rsidP="001466DC">
            <w:pPr>
              <w:rPr>
                <w:rFonts w:ascii="Open Sans" w:hAnsi="Open Sans" w:cs="Open Sans"/>
                <w:sz w:val="18"/>
                <w:szCs w:val="18"/>
              </w:rPr>
            </w:pPr>
            <w:r w:rsidRPr="00312C5A">
              <w:rPr>
                <w:rFonts w:ascii="Open Sans" w:hAnsi="Open Sans" w:cs="Open Sans"/>
                <w:sz w:val="18"/>
                <w:szCs w:val="18"/>
              </w:rPr>
              <w:t xml:space="preserve">            </w:t>
            </w:r>
          </w:p>
        </w:tc>
      </w:tr>
      <w:tr w:rsidR="002F52A3" w:rsidRPr="00312C5A" w14:paraId="0B017FC6" w14:textId="77777777" w:rsidTr="001466DC">
        <w:trPr>
          <w:trHeight w:val="585"/>
          <w:jc w:val="center"/>
        </w:trPr>
        <w:tc>
          <w:tcPr>
            <w:tcW w:w="5025" w:type="dxa"/>
          </w:tcPr>
          <w:p w14:paraId="1CEB8397" w14:textId="77777777" w:rsidR="002F52A3" w:rsidRPr="00312C5A" w:rsidRDefault="002F52A3" w:rsidP="001466DC">
            <w:pPr>
              <w:rPr>
                <w:rFonts w:ascii="Open Sans" w:hAnsi="Open Sans" w:cs="Open Sans"/>
                <w:b/>
                <w:bCs/>
                <w:sz w:val="18"/>
                <w:szCs w:val="18"/>
              </w:rPr>
            </w:pPr>
            <w:r w:rsidRPr="6A91D5EA">
              <w:rPr>
                <w:rFonts w:ascii="Open Sans" w:hAnsi="Open Sans" w:cs="Open Sans"/>
                <w:b/>
                <w:bCs/>
                <w:sz w:val="18"/>
                <w:szCs w:val="18"/>
              </w:rPr>
              <w:t>Tel Mobile</w:t>
            </w:r>
          </w:p>
        </w:tc>
        <w:tc>
          <w:tcPr>
            <w:tcW w:w="4819" w:type="dxa"/>
            <w:vAlign w:val="center"/>
          </w:tcPr>
          <w:p w14:paraId="122405DC" w14:textId="77777777" w:rsidR="002F52A3" w:rsidRPr="00312C5A" w:rsidRDefault="002F52A3" w:rsidP="001466DC">
            <w:pPr>
              <w:rPr>
                <w:rFonts w:ascii="Open Sans" w:hAnsi="Open Sans" w:cs="Open Sans"/>
                <w:b/>
                <w:bCs/>
                <w:sz w:val="18"/>
                <w:szCs w:val="18"/>
              </w:rPr>
            </w:pPr>
            <w:r>
              <w:rPr>
                <w:rFonts w:ascii="Open Sans" w:hAnsi="Open Sans" w:cs="Open Sans"/>
                <w:b/>
                <w:bCs/>
                <w:sz w:val="18"/>
                <w:szCs w:val="18"/>
              </w:rPr>
              <w:t>E-mail</w:t>
            </w:r>
          </w:p>
        </w:tc>
      </w:tr>
    </w:tbl>
    <w:p w14:paraId="538F80E8" w14:textId="77777777" w:rsidR="002F52A3" w:rsidRPr="00312C5A" w:rsidRDefault="002F52A3" w:rsidP="002F52A3">
      <w:pPr>
        <w:rPr>
          <w:rFonts w:ascii="Open Sans" w:hAnsi="Open Sans" w:cs="Open Sans"/>
          <w:i/>
          <w:iCs/>
          <w:sz w:val="18"/>
          <w:szCs w:val="18"/>
        </w:rPr>
      </w:pPr>
    </w:p>
    <w:p w14:paraId="4351240A" w14:textId="77777777" w:rsidR="002F52A3" w:rsidRPr="00312C5A" w:rsidRDefault="002F52A3" w:rsidP="002F52A3">
      <w:pPr>
        <w:rPr>
          <w:rFonts w:ascii="Open Sans" w:hAnsi="Open Sans" w:cs="Open Sans"/>
          <w:sz w:val="18"/>
          <w:szCs w:val="18"/>
          <w:lang w:val="fr-FR"/>
        </w:rPr>
      </w:pPr>
      <w:r w:rsidRPr="00312C5A">
        <w:rPr>
          <w:rFonts w:ascii="Open Sans" w:hAnsi="Open Sans" w:cs="Open Sans"/>
          <w:iCs/>
          <w:sz w:val="18"/>
          <w:szCs w:val="18"/>
          <w:lang w:val="fr-FR"/>
        </w:rPr>
        <w:t>En qualité de représentant légal de l’entreprise</w:t>
      </w:r>
      <w:r>
        <w:rPr>
          <w:rFonts w:ascii="Open Sans" w:hAnsi="Open Sans" w:cs="Open Sans"/>
          <w:iCs/>
          <w:sz w:val="18"/>
          <w:szCs w:val="18"/>
          <w:lang w:val="fr-FR"/>
        </w:rPr>
        <w:t xml:space="preserve"> </w:t>
      </w:r>
      <w:r w:rsidRPr="00312C5A">
        <w:rPr>
          <w:rFonts w:ascii="Open Sans" w:hAnsi="Open Sans" w:cs="Open Sans"/>
          <w:iCs/>
          <w:sz w:val="18"/>
          <w:szCs w:val="18"/>
          <w:lang w:val="fr-FR"/>
        </w:rPr>
        <w:t>:</w:t>
      </w:r>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1843"/>
        <w:gridCol w:w="369"/>
        <w:gridCol w:w="457"/>
        <w:gridCol w:w="308"/>
        <w:gridCol w:w="308"/>
        <w:gridCol w:w="308"/>
        <w:gridCol w:w="308"/>
        <w:gridCol w:w="308"/>
        <w:gridCol w:w="308"/>
        <w:gridCol w:w="308"/>
        <w:gridCol w:w="308"/>
        <w:gridCol w:w="308"/>
        <w:gridCol w:w="39"/>
        <w:gridCol w:w="269"/>
        <w:gridCol w:w="308"/>
        <w:gridCol w:w="308"/>
        <w:gridCol w:w="376"/>
        <w:gridCol w:w="550"/>
        <w:gridCol w:w="7"/>
      </w:tblGrid>
      <w:tr w:rsidR="002F52A3" w:rsidRPr="00312C5A" w14:paraId="2F9DC394" w14:textId="77777777" w:rsidTr="001466DC">
        <w:trPr>
          <w:gridAfter w:val="1"/>
          <w:wAfter w:w="7" w:type="dxa"/>
          <w:cantSplit/>
          <w:trHeight w:val="435"/>
          <w:jc w:val="center"/>
        </w:trPr>
        <w:tc>
          <w:tcPr>
            <w:tcW w:w="9778" w:type="dxa"/>
            <w:gridSpan w:val="19"/>
            <w:vAlign w:val="center"/>
          </w:tcPr>
          <w:p w14:paraId="1AE072B8" w14:textId="77777777" w:rsidR="002F52A3" w:rsidRPr="00312C5A" w:rsidRDefault="002F52A3" w:rsidP="001466DC">
            <w:pPr>
              <w:keepNext/>
              <w:outlineLvl w:val="3"/>
              <w:rPr>
                <w:rFonts w:ascii="Open Sans" w:hAnsi="Open Sans" w:cs="Open Sans"/>
                <w:b/>
                <w:sz w:val="18"/>
                <w:szCs w:val="18"/>
              </w:rPr>
            </w:pPr>
            <w:r w:rsidRPr="00312C5A">
              <w:rPr>
                <w:rFonts w:ascii="Open Sans" w:hAnsi="Open Sans" w:cs="Open Sans"/>
                <w:b/>
                <w:sz w:val="18"/>
                <w:szCs w:val="18"/>
              </w:rPr>
              <w:t>Raison sociale:</w:t>
            </w:r>
          </w:p>
        </w:tc>
      </w:tr>
      <w:tr w:rsidR="002F52A3" w:rsidRPr="00DA3D0C" w14:paraId="7134414F" w14:textId="77777777" w:rsidTr="001466DC">
        <w:trPr>
          <w:gridAfter w:val="1"/>
          <w:wAfter w:w="7" w:type="dxa"/>
          <w:cantSplit/>
          <w:trHeight w:val="351"/>
          <w:jc w:val="center"/>
        </w:trPr>
        <w:tc>
          <w:tcPr>
            <w:tcW w:w="4330" w:type="dxa"/>
            <w:gridSpan w:val="2"/>
            <w:vAlign w:val="center"/>
          </w:tcPr>
          <w:p w14:paraId="5264CA39" w14:textId="77777777" w:rsidR="002F52A3" w:rsidRPr="00312C5A" w:rsidRDefault="002F52A3" w:rsidP="001466DC">
            <w:pPr>
              <w:rPr>
                <w:rFonts w:ascii="Open Sans" w:hAnsi="Open Sans" w:cs="Open Sans"/>
                <w:b/>
                <w:bCs/>
                <w:sz w:val="18"/>
                <w:szCs w:val="18"/>
                <w:lang w:val="fr-FR"/>
              </w:rPr>
            </w:pPr>
            <w:r w:rsidRPr="00312C5A">
              <w:rPr>
                <w:rFonts w:ascii="Open Sans" w:hAnsi="Open Sans" w:cs="Open Sans"/>
                <w:b/>
                <w:bCs/>
                <w:sz w:val="18"/>
                <w:szCs w:val="18"/>
                <w:lang w:val="fr-FR"/>
              </w:rPr>
              <w:t xml:space="preserve">Inscription au registre des entreprises      </w:t>
            </w:r>
            <w:r w:rsidRPr="00312C5A">
              <w:rPr>
                <w:rFonts w:ascii="Open Sans" w:hAnsi="Open Sans" w:cs="Open Sans"/>
                <w:sz w:val="18"/>
                <w:szCs w:val="18"/>
                <w:lang w:val="fr-FR"/>
              </w:rPr>
              <w:t xml:space="preserve"> </w:t>
            </w:r>
          </w:p>
        </w:tc>
        <w:tc>
          <w:tcPr>
            <w:tcW w:w="5448" w:type="dxa"/>
            <w:gridSpan w:val="17"/>
            <w:vAlign w:val="center"/>
          </w:tcPr>
          <w:p w14:paraId="7FAED527" w14:textId="77777777" w:rsidR="002F52A3" w:rsidRPr="00312C5A" w:rsidRDefault="002F52A3" w:rsidP="001466DC">
            <w:pPr>
              <w:keepNext/>
              <w:jc w:val="center"/>
              <w:outlineLvl w:val="3"/>
              <w:rPr>
                <w:rFonts w:ascii="Open Sans" w:hAnsi="Open Sans" w:cs="Open Sans"/>
                <w:b/>
                <w:sz w:val="18"/>
                <w:szCs w:val="18"/>
                <w:lang w:val="fr-FR"/>
              </w:rPr>
            </w:pPr>
          </w:p>
        </w:tc>
      </w:tr>
      <w:tr w:rsidR="002F52A3" w:rsidRPr="00312C5A" w14:paraId="23D734BF" w14:textId="77777777" w:rsidTr="001466DC">
        <w:trPr>
          <w:gridAfter w:val="1"/>
          <w:wAfter w:w="7" w:type="dxa"/>
          <w:cantSplit/>
          <w:trHeight w:val="424"/>
          <w:jc w:val="center"/>
        </w:trPr>
        <w:tc>
          <w:tcPr>
            <w:tcW w:w="4330" w:type="dxa"/>
            <w:gridSpan w:val="2"/>
            <w:tcBorders>
              <w:bottom w:val="single" w:sz="4" w:space="0" w:color="auto"/>
            </w:tcBorders>
            <w:vAlign w:val="center"/>
          </w:tcPr>
          <w:p w14:paraId="7CBA758C" w14:textId="77777777" w:rsidR="002F52A3" w:rsidRPr="00312C5A" w:rsidRDefault="002F52A3" w:rsidP="001466DC">
            <w:pPr>
              <w:jc w:val="center"/>
              <w:rPr>
                <w:rFonts w:ascii="Open Sans" w:hAnsi="Open Sans" w:cs="Open Sans"/>
                <w:sz w:val="18"/>
                <w:szCs w:val="18"/>
              </w:rPr>
            </w:pPr>
            <w:r w:rsidRPr="00312C5A">
              <w:rPr>
                <w:rFonts w:ascii="Open Sans" w:hAnsi="Open Sans" w:cs="Open Sans"/>
                <w:b/>
                <w:bCs/>
                <w:sz w:val="18"/>
                <w:szCs w:val="18"/>
              </w:rPr>
              <w:t>Numero SIRET</w:t>
            </w:r>
          </w:p>
        </w:tc>
        <w:tc>
          <w:tcPr>
            <w:tcW w:w="369" w:type="dxa"/>
            <w:tcBorders>
              <w:bottom w:val="single" w:sz="4" w:space="0" w:color="auto"/>
            </w:tcBorders>
          </w:tcPr>
          <w:p w14:paraId="183C73D3" w14:textId="77777777" w:rsidR="002F52A3" w:rsidRPr="00312C5A" w:rsidRDefault="002F52A3" w:rsidP="001466DC">
            <w:pPr>
              <w:rPr>
                <w:rFonts w:ascii="Open Sans" w:hAnsi="Open Sans" w:cs="Open Sans"/>
                <w:sz w:val="18"/>
                <w:szCs w:val="18"/>
              </w:rPr>
            </w:pPr>
            <w:r w:rsidRPr="00312C5A">
              <w:rPr>
                <w:rFonts w:ascii="Open Sans" w:hAnsi="Open Sans" w:cs="Open Sans"/>
                <w:sz w:val="18"/>
                <w:szCs w:val="18"/>
              </w:rPr>
              <w:t xml:space="preserve">  </w:t>
            </w:r>
          </w:p>
        </w:tc>
        <w:tc>
          <w:tcPr>
            <w:tcW w:w="457" w:type="dxa"/>
            <w:tcBorders>
              <w:bottom w:val="single" w:sz="4" w:space="0" w:color="auto"/>
            </w:tcBorders>
          </w:tcPr>
          <w:p w14:paraId="623411C9"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029B2557"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14F41B80"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73CFCD60"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0606BE7C"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4BC65005"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11F8B9C5"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0DFB67E7"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00CDB847"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6F232779" w14:textId="77777777" w:rsidR="002F52A3" w:rsidRPr="00312C5A" w:rsidRDefault="002F52A3" w:rsidP="001466DC">
            <w:pPr>
              <w:rPr>
                <w:rFonts w:ascii="Open Sans" w:hAnsi="Open Sans" w:cs="Open Sans"/>
                <w:sz w:val="18"/>
                <w:szCs w:val="18"/>
              </w:rPr>
            </w:pPr>
          </w:p>
        </w:tc>
        <w:tc>
          <w:tcPr>
            <w:tcW w:w="308" w:type="dxa"/>
            <w:gridSpan w:val="2"/>
            <w:tcBorders>
              <w:bottom w:val="single" w:sz="4" w:space="0" w:color="auto"/>
            </w:tcBorders>
          </w:tcPr>
          <w:p w14:paraId="32AE4931"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633AA1F5" w14:textId="77777777" w:rsidR="002F52A3" w:rsidRPr="00312C5A" w:rsidRDefault="002F52A3" w:rsidP="001466DC">
            <w:pPr>
              <w:rPr>
                <w:rFonts w:ascii="Open Sans" w:hAnsi="Open Sans" w:cs="Open Sans"/>
                <w:sz w:val="18"/>
                <w:szCs w:val="18"/>
              </w:rPr>
            </w:pPr>
          </w:p>
        </w:tc>
        <w:tc>
          <w:tcPr>
            <w:tcW w:w="308" w:type="dxa"/>
            <w:tcBorders>
              <w:bottom w:val="single" w:sz="4" w:space="0" w:color="auto"/>
            </w:tcBorders>
          </w:tcPr>
          <w:p w14:paraId="5B6426F1" w14:textId="77777777" w:rsidR="002F52A3" w:rsidRPr="00312C5A" w:rsidRDefault="002F52A3" w:rsidP="001466DC">
            <w:pPr>
              <w:rPr>
                <w:rFonts w:ascii="Open Sans" w:hAnsi="Open Sans" w:cs="Open Sans"/>
                <w:sz w:val="18"/>
                <w:szCs w:val="18"/>
              </w:rPr>
            </w:pPr>
          </w:p>
        </w:tc>
        <w:tc>
          <w:tcPr>
            <w:tcW w:w="376" w:type="dxa"/>
            <w:tcBorders>
              <w:bottom w:val="single" w:sz="4" w:space="0" w:color="auto"/>
            </w:tcBorders>
          </w:tcPr>
          <w:p w14:paraId="2C36DDD1" w14:textId="77777777" w:rsidR="002F52A3" w:rsidRPr="00312C5A" w:rsidRDefault="002F52A3" w:rsidP="001466DC">
            <w:pPr>
              <w:rPr>
                <w:rFonts w:ascii="Open Sans" w:hAnsi="Open Sans" w:cs="Open Sans"/>
                <w:sz w:val="18"/>
                <w:szCs w:val="18"/>
              </w:rPr>
            </w:pPr>
          </w:p>
        </w:tc>
        <w:tc>
          <w:tcPr>
            <w:tcW w:w="550" w:type="dxa"/>
            <w:tcBorders>
              <w:bottom w:val="single" w:sz="4" w:space="0" w:color="auto"/>
            </w:tcBorders>
          </w:tcPr>
          <w:p w14:paraId="4FE874D7" w14:textId="77777777" w:rsidR="002F52A3" w:rsidRPr="00312C5A" w:rsidRDefault="002F52A3" w:rsidP="001466DC">
            <w:pPr>
              <w:rPr>
                <w:rFonts w:ascii="Open Sans" w:hAnsi="Open Sans" w:cs="Open Sans"/>
                <w:sz w:val="18"/>
                <w:szCs w:val="18"/>
              </w:rPr>
            </w:pPr>
          </w:p>
        </w:tc>
      </w:tr>
      <w:tr w:rsidR="002F52A3" w:rsidRPr="00312C5A" w14:paraId="45375615" w14:textId="77777777" w:rsidTr="001466DC">
        <w:trPr>
          <w:gridAfter w:val="1"/>
          <w:wAfter w:w="7" w:type="dxa"/>
          <w:trHeight w:val="413"/>
          <w:jc w:val="center"/>
        </w:trPr>
        <w:tc>
          <w:tcPr>
            <w:tcW w:w="4330" w:type="dxa"/>
            <w:gridSpan w:val="2"/>
            <w:tcBorders>
              <w:top w:val="single" w:sz="4" w:space="0" w:color="auto"/>
              <w:bottom w:val="single" w:sz="4" w:space="0" w:color="auto"/>
            </w:tcBorders>
            <w:vAlign w:val="center"/>
          </w:tcPr>
          <w:p w14:paraId="120F58A9" w14:textId="77777777" w:rsidR="002F52A3" w:rsidRPr="00312C5A" w:rsidRDefault="002F52A3" w:rsidP="001466DC">
            <w:pPr>
              <w:keepNext/>
              <w:outlineLvl w:val="3"/>
              <w:rPr>
                <w:rFonts w:ascii="Open Sans" w:hAnsi="Open Sans" w:cs="Open Sans"/>
                <w:b/>
                <w:sz w:val="18"/>
                <w:szCs w:val="18"/>
              </w:rPr>
            </w:pPr>
            <w:r w:rsidRPr="00312C5A">
              <w:rPr>
                <w:rFonts w:ascii="Open Sans" w:hAnsi="Open Sans" w:cs="Open Sans"/>
                <w:b/>
                <w:sz w:val="18"/>
                <w:szCs w:val="18"/>
              </w:rPr>
              <w:t>Numéro TVA:</w:t>
            </w:r>
          </w:p>
        </w:tc>
        <w:tc>
          <w:tcPr>
            <w:tcW w:w="5448" w:type="dxa"/>
            <w:gridSpan w:val="17"/>
            <w:tcBorders>
              <w:top w:val="single" w:sz="4" w:space="0" w:color="auto"/>
              <w:bottom w:val="single" w:sz="4" w:space="0" w:color="auto"/>
            </w:tcBorders>
            <w:vAlign w:val="center"/>
          </w:tcPr>
          <w:p w14:paraId="71C8F3A1" w14:textId="77777777" w:rsidR="002F52A3" w:rsidRPr="00312C5A" w:rsidRDefault="002F52A3" w:rsidP="001466DC">
            <w:pPr>
              <w:keepNext/>
              <w:outlineLvl w:val="3"/>
              <w:rPr>
                <w:rFonts w:ascii="Open Sans" w:hAnsi="Open Sans" w:cs="Open Sans"/>
                <w:b/>
                <w:sz w:val="18"/>
                <w:szCs w:val="18"/>
              </w:rPr>
            </w:pPr>
            <w:r w:rsidRPr="00312C5A">
              <w:rPr>
                <w:rFonts w:ascii="Open Sans" w:hAnsi="Open Sans" w:cs="Open Sans"/>
                <w:b/>
                <w:sz w:val="18"/>
                <w:szCs w:val="18"/>
              </w:rPr>
              <w:t>Code NAF:</w:t>
            </w:r>
          </w:p>
        </w:tc>
      </w:tr>
      <w:tr w:rsidR="002F52A3" w:rsidRPr="00312C5A" w14:paraId="3519EA8F" w14:textId="77777777" w:rsidTr="001466DC">
        <w:trPr>
          <w:trHeight w:val="229"/>
          <w:jc w:val="center"/>
        </w:trPr>
        <w:tc>
          <w:tcPr>
            <w:tcW w:w="2487" w:type="dxa"/>
            <w:tcBorders>
              <w:top w:val="single" w:sz="4" w:space="0" w:color="auto"/>
              <w:bottom w:val="nil"/>
            </w:tcBorders>
            <w:vAlign w:val="center"/>
          </w:tcPr>
          <w:p w14:paraId="76EE415C" w14:textId="77777777" w:rsidR="002F52A3" w:rsidRPr="00312C5A" w:rsidRDefault="002F52A3" w:rsidP="001466DC">
            <w:pPr>
              <w:rPr>
                <w:rFonts w:ascii="Open Sans" w:hAnsi="Open Sans" w:cs="Open Sans"/>
                <w:sz w:val="18"/>
                <w:szCs w:val="18"/>
              </w:rPr>
            </w:pPr>
            <w:r>
              <w:rPr>
                <w:rFonts w:ascii="Open Sans" w:hAnsi="Open Sans" w:cs="Open Sans"/>
                <w:b/>
                <w:sz w:val="18"/>
                <w:szCs w:val="18"/>
              </w:rPr>
              <w:t xml:space="preserve">Adresse du </w:t>
            </w:r>
            <w:r w:rsidRPr="00312C5A">
              <w:rPr>
                <w:rFonts w:ascii="Open Sans" w:hAnsi="Open Sans" w:cs="Open Sans"/>
                <w:b/>
                <w:sz w:val="18"/>
                <w:szCs w:val="18"/>
              </w:rPr>
              <w:t>Siège social</w:t>
            </w:r>
          </w:p>
        </w:tc>
        <w:tc>
          <w:tcPr>
            <w:tcW w:w="7298" w:type="dxa"/>
            <w:gridSpan w:val="19"/>
            <w:tcBorders>
              <w:top w:val="single" w:sz="4" w:space="0" w:color="auto"/>
              <w:bottom w:val="nil"/>
            </w:tcBorders>
            <w:vAlign w:val="center"/>
          </w:tcPr>
          <w:p w14:paraId="2D4E6F8B" w14:textId="77777777" w:rsidR="002F52A3" w:rsidRPr="00312C5A" w:rsidRDefault="002F52A3" w:rsidP="001466DC">
            <w:pPr>
              <w:rPr>
                <w:rFonts w:ascii="Open Sans" w:hAnsi="Open Sans" w:cs="Open Sans"/>
                <w:b/>
                <w:sz w:val="18"/>
                <w:szCs w:val="18"/>
              </w:rPr>
            </w:pPr>
          </w:p>
        </w:tc>
      </w:tr>
      <w:tr w:rsidR="002F52A3" w:rsidRPr="00312C5A" w14:paraId="67FD34A3" w14:textId="77777777" w:rsidTr="001466DC">
        <w:trPr>
          <w:trHeight w:val="229"/>
          <w:jc w:val="center"/>
        </w:trPr>
        <w:tc>
          <w:tcPr>
            <w:tcW w:w="2487" w:type="dxa"/>
            <w:tcBorders>
              <w:top w:val="single" w:sz="4" w:space="0" w:color="auto"/>
              <w:bottom w:val="nil"/>
            </w:tcBorders>
            <w:vAlign w:val="center"/>
          </w:tcPr>
          <w:p w14:paraId="3E48393B" w14:textId="77777777" w:rsidR="002F52A3" w:rsidRDefault="002F52A3" w:rsidP="001466DC">
            <w:pPr>
              <w:rPr>
                <w:rFonts w:ascii="Open Sans" w:hAnsi="Open Sans" w:cs="Open Sans"/>
                <w:b/>
                <w:sz w:val="18"/>
                <w:szCs w:val="18"/>
              </w:rPr>
            </w:pPr>
            <w:r>
              <w:rPr>
                <w:rFonts w:ascii="Open Sans" w:hAnsi="Open Sans" w:cs="Open Sans"/>
                <w:b/>
                <w:sz w:val="18"/>
                <w:szCs w:val="18"/>
              </w:rPr>
              <w:t xml:space="preserve">Code postal : </w:t>
            </w:r>
          </w:p>
        </w:tc>
        <w:tc>
          <w:tcPr>
            <w:tcW w:w="7298" w:type="dxa"/>
            <w:gridSpan w:val="19"/>
            <w:tcBorders>
              <w:top w:val="single" w:sz="4" w:space="0" w:color="auto"/>
              <w:bottom w:val="nil"/>
            </w:tcBorders>
            <w:vAlign w:val="center"/>
          </w:tcPr>
          <w:p w14:paraId="73C858A2" w14:textId="77777777" w:rsidR="002F52A3" w:rsidRPr="00312C5A" w:rsidRDefault="002F52A3" w:rsidP="001466DC">
            <w:pPr>
              <w:rPr>
                <w:rFonts w:ascii="Open Sans" w:hAnsi="Open Sans" w:cs="Open Sans"/>
                <w:b/>
                <w:sz w:val="18"/>
                <w:szCs w:val="18"/>
              </w:rPr>
            </w:pPr>
            <w:r>
              <w:rPr>
                <w:rFonts w:ascii="Open Sans" w:hAnsi="Open Sans" w:cs="Open Sans"/>
                <w:b/>
                <w:sz w:val="18"/>
                <w:szCs w:val="18"/>
              </w:rPr>
              <w:t xml:space="preserve">Commune : </w:t>
            </w:r>
          </w:p>
        </w:tc>
      </w:tr>
      <w:tr w:rsidR="002F52A3" w:rsidRPr="00312C5A" w14:paraId="09E43A95" w14:textId="77777777" w:rsidTr="001466DC">
        <w:trPr>
          <w:gridAfter w:val="1"/>
          <w:wAfter w:w="7" w:type="dxa"/>
          <w:cantSplit/>
          <w:trHeight w:val="450"/>
          <w:jc w:val="center"/>
        </w:trPr>
        <w:tc>
          <w:tcPr>
            <w:tcW w:w="2487" w:type="dxa"/>
            <w:tcBorders>
              <w:bottom w:val="single" w:sz="4" w:space="0" w:color="auto"/>
            </w:tcBorders>
          </w:tcPr>
          <w:p w14:paraId="77D93FBB" w14:textId="77777777" w:rsidR="002F52A3" w:rsidRPr="00312C5A" w:rsidRDefault="002F52A3" w:rsidP="001466DC">
            <w:pPr>
              <w:rPr>
                <w:rFonts w:ascii="Open Sans" w:hAnsi="Open Sans" w:cs="Open Sans"/>
                <w:b/>
                <w:bCs/>
                <w:sz w:val="18"/>
                <w:szCs w:val="18"/>
              </w:rPr>
            </w:pPr>
            <w:r w:rsidRPr="00312C5A">
              <w:rPr>
                <w:rFonts w:ascii="Open Sans" w:hAnsi="Open Sans" w:cs="Open Sans"/>
                <w:b/>
                <w:bCs/>
                <w:sz w:val="18"/>
                <w:szCs w:val="18"/>
              </w:rPr>
              <w:t xml:space="preserve">Telephone </w:t>
            </w:r>
            <w:r>
              <w:rPr>
                <w:rFonts w:ascii="Open Sans" w:hAnsi="Open Sans" w:cs="Open Sans"/>
                <w:b/>
                <w:bCs/>
                <w:sz w:val="18"/>
                <w:szCs w:val="18"/>
              </w:rPr>
              <w:t>:</w:t>
            </w:r>
          </w:p>
        </w:tc>
        <w:tc>
          <w:tcPr>
            <w:tcW w:w="1843" w:type="dxa"/>
            <w:tcBorders>
              <w:bottom w:val="single" w:sz="4" w:space="0" w:color="auto"/>
            </w:tcBorders>
          </w:tcPr>
          <w:p w14:paraId="646EE610" w14:textId="77777777" w:rsidR="002F52A3" w:rsidRPr="00312C5A" w:rsidRDefault="002F52A3" w:rsidP="001466DC">
            <w:pPr>
              <w:keepNext/>
              <w:outlineLvl w:val="1"/>
              <w:rPr>
                <w:rFonts w:ascii="Open Sans" w:hAnsi="Open Sans" w:cs="Open Sans"/>
                <w:b/>
                <w:bCs/>
                <w:sz w:val="18"/>
                <w:szCs w:val="18"/>
              </w:rPr>
            </w:pPr>
          </w:p>
        </w:tc>
        <w:tc>
          <w:tcPr>
            <w:tcW w:w="5448" w:type="dxa"/>
            <w:gridSpan w:val="17"/>
            <w:tcBorders>
              <w:bottom w:val="single" w:sz="4" w:space="0" w:color="auto"/>
            </w:tcBorders>
          </w:tcPr>
          <w:p w14:paraId="0D7CDAD8" w14:textId="77777777" w:rsidR="002F52A3" w:rsidRPr="00312C5A" w:rsidRDefault="002F52A3" w:rsidP="001466DC">
            <w:pPr>
              <w:keepNext/>
              <w:outlineLvl w:val="1"/>
              <w:rPr>
                <w:rFonts w:ascii="Open Sans" w:hAnsi="Open Sans" w:cs="Open Sans"/>
                <w:b/>
                <w:bCs/>
                <w:sz w:val="18"/>
                <w:szCs w:val="18"/>
              </w:rPr>
            </w:pPr>
            <w:r w:rsidRPr="00312C5A">
              <w:rPr>
                <w:rFonts w:ascii="Open Sans" w:hAnsi="Open Sans" w:cs="Open Sans"/>
                <w:b/>
                <w:bCs/>
                <w:sz w:val="18"/>
                <w:szCs w:val="18"/>
              </w:rPr>
              <w:t>e-mai</w:t>
            </w:r>
            <w:r>
              <w:rPr>
                <w:rFonts w:ascii="Open Sans" w:hAnsi="Open Sans" w:cs="Open Sans"/>
                <w:b/>
                <w:bCs/>
                <w:sz w:val="18"/>
                <w:szCs w:val="18"/>
              </w:rPr>
              <w:t>l :</w:t>
            </w:r>
          </w:p>
        </w:tc>
      </w:tr>
      <w:tr w:rsidR="002F52A3" w:rsidRPr="00DA3D0C" w14:paraId="18EA75FC" w14:textId="77777777" w:rsidTr="001466DC">
        <w:trPr>
          <w:gridAfter w:val="1"/>
          <w:wAfter w:w="7" w:type="dxa"/>
          <w:cantSplit/>
          <w:trHeight w:val="513"/>
          <w:jc w:val="center"/>
        </w:trPr>
        <w:tc>
          <w:tcPr>
            <w:tcW w:w="9778" w:type="dxa"/>
            <w:gridSpan w:val="19"/>
            <w:tcBorders>
              <w:top w:val="single" w:sz="4" w:space="0" w:color="auto"/>
            </w:tcBorders>
          </w:tcPr>
          <w:p w14:paraId="13A81CC1" w14:textId="77777777" w:rsidR="002F52A3" w:rsidRDefault="002F52A3" w:rsidP="001466DC">
            <w:pPr>
              <w:rPr>
                <w:rFonts w:ascii="Open Sans" w:hAnsi="Open Sans" w:cs="Open Sans"/>
                <w:bCs/>
                <w:i/>
                <w:iCs/>
                <w:sz w:val="18"/>
                <w:szCs w:val="18"/>
                <w:lang w:val="fr-FR"/>
              </w:rPr>
            </w:pPr>
            <w:r>
              <w:rPr>
                <w:rFonts w:ascii="Open Sans" w:hAnsi="Open Sans" w:cs="Open Sans"/>
                <w:b/>
                <w:sz w:val="18"/>
                <w:szCs w:val="18"/>
                <w:lang w:val="fr-FR"/>
              </w:rPr>
              <w:t xml:space="preserve">Etablissement Secondaire </w:t>
            </w:r>
            <w:r w:rsidRPr="00312C5A">
              <w:rPr>
                <w:rFonts w:ascii="Open Sans" w:hAnsi="Open Sans" w:cs="Open Sans"/>
                <w:b/>
                <w:sz w:val="18"/>
                <w:szCs w:val="18"/>
                <w:lang w:val="fr-FR"/>
              </w:rPr>
              <w:t>concerné</w:t>
            </w:r>
            <w:r w:rsidRPr="00312C5A">
              <w:rPr>
                <w:rFonts w:ascii="Open Sans" w:hAnsi="Open Sans" w:cs="Open Sans"/>
                <w:bCs/>
                <w:i/>
                <w:iCs/>
                <w:sz w:val="18"/>
                <w:szCs w:val="18"/>
                <w:lang w:val="fr-FR"/>
              </w:rPr>
              <w:t xml:space="preserve"> (si différent du siège social)</w:t>
            </w:r>
            <w:r>
              <w:rPr>
                <w:rFonts w:ascii="Open Sans" w:hAnsi="Open Sans" w:cs="Open Sans"/>
                <w:bCs/>
                <w:i/>
                <w:iCs/>
                <w:sz w:val="18"/>
                <w:szCs w:val="18"/>
                <w:lang w:val="fr-FR"/>
              </w:rPr>
              <w:t xml:space="preserve"> : </w:t>
            </w:r>
          </w:p>
          <w:p w14:paraId="3363DB8D" w14:textId="77777777" w:rsidR="002F52A3" w:rsidRPr="00312C5A" w:rsidRDefault="002F52A3" w:rsidP="001466DC">
            <w:pPr>
              <w:rPr>
                <w:rFonts w:ascii="Open Sans" w:hAnsi="Open Sans" w:cs="Open Sans"/>
                <w:b/>
                <w:sz w:val="18"/>
                <w:szCs w:val="18"/>
                <w:lang w:val="fr-FR"/>
              </w:rPr>
            </w:pPr>
          </w:p>
        </w:tc>
      </w:tr>
      <w:tr w:rsidR="002F52A3" w:rsidRPr="00312C5A" w14:paraId="35FCC4A7" w14:textId="77777777" w:rsidTr="001466DC">
        <w:trPr>
          <w:gridAfter w:val="1"/>
          <w:wAfter w:w="7" w:type="dxa"/>
          <w:cantSplit/>
          <w:trHeight w:val="342"/>
          <w:jc w:val="center"/>
        </w:trPr>
        <w:tc>
          <w:tcPr>
            <w:tcW w:w="4330" w:type="dxa"/>
            <w:gridSpan w:val="2"/>
            <w:tcBorders>
              <w:top w:val="single" w:sz="4" w:space="0" w:color="auto"/>
            </w:tcBorders>
          </w:tcPr>
          <w:p w14:paraId="75BCFC24" w14:textId="77777777" w:rsidR="002F52A3" w:rsidRPr="00312C5A" w:rsidRDefault="002F52A3" w:rsidP="001466DC">
            <w:pPr>
              <w:rPr>
                <w:rFonts w:ascii="Open Sans" w:hAnsi="Open Sans" w:cs="Open Sans"/>
                <w:b/>
                <w:bCs/>
                <w:sz w:val="18"/>
                <w:szCs w:val="18"/>
              </w:rPr>
            </w:pPr>
            <w:r>
              <w:rPr>
                <w:rFonts w:ascii="Open Sans" w:hAnsi="Open Sans" w:cs="Open Sans"/>
                <w:b/>
                <w:bCs/>
                <w:sz w:val="18"/>
                <w:szCs w:val="18"/>
              </w:rPr>
              <w:t xml:space="preserve">Code Postal et </w:t>
            </w:r>
            <w:r w:rsidRPr="00312C5A">
              <w:rPr>
                <w:rFonts w:ascii="Open Sans" w:hAnsi="Open Sans" w:cs="Open Sans"/>
                <w:b/>
                <w:bCs/>
                <w:sz w:val="18"/>
                <w:szCs w:val="18"/>
              </w:rPr>
              <w:t>Commune</w:t>
            </w:r>
          </w:p>
          <w:p w14:paraId="6E21E8BC" w14:textId="77777777" w:rsidR="002F52A3" w:rsidRPr="00312C5A" w:rsidRDefault="002F52A3" w:rsidP="001466DC">
            <w:pPr>
              <w:rPr>
                <w:rFonts w:ascii="Open Sans" w:hAnsi="Open Sans" w:cs="Open Sans"/>
                <w:b/>
                <w:bCs/>
                <w:sz w:val="18"/>
                <w:szCs w:val="18"/>
              </w:rPr>
            </w:pPr>
          </w:p>
        </w:tc>
        <w:tc>
          <w:tcPr>
            <w:tcW w:w="3637" w:type="dxa"/>
            <w:gridSpan w:val="12"/>
            <w:tcBorders>
              <w:top w:val="single" w:sz="4" w:space="0" w:color="auto"/>
            </w:tcBorders>
          </w:tcPr>
          <w:p w14:paraId="25EA77A6" w14:textId="77777777" w:rsidR="002F52A3" w:rsidRPr="00312C5A" w:rsidRDefault="002F52A3" w:rsidP="001466DC">
            <w:pPr>
              <w:rPr>
                <w:rFonts w:ascii="Open Sans" w:hAnsi="Open Sans" w:cs="Open Sans"/>
                <w:b/>
                <w:bCs/>
                <w:sz w:val="18"/>
                <w:szCs w:val="18"/>
              </w:rPr>
            </w:pPr>
            <w:r w:rsidRPr="00312C5A">
              <w:rPr>
                <w:rFonts w:ascii="Open Sans" w:hAnsi="Open Sans" w:cs="Open Sans"/>
                <w:b/>
                <w:bCs/>
                <w:sz w:val="18"/>
                <w:szCs w:val="18"/>
              </w:rPr>
              <w:t>Rue</w:t>
            </w:r>
          </w:p>
        </w:tc>
        <w:tc>
          <w:tcPr>
            <w:tcW w:w="1811" w:type="dxa"/>
            <w:gridSpan w:val="5"/>
            <w:tcBorders>
              <w:top w:val="single" w:sz="4" w:space="0" w:color="auto"/>
            </w:tcBorders>
          </w:tcPr>
          <w:p w14:paraId="2EFCDED1" w14:textId="77777777" w:rsidR="002F52A3" w:rsidRPr="00312C5A" w:rsidRDefault="002F52A3" w:rsidP="001466DC">
            <w:pPr>
              <w:rPr>
                <w:rFonts w:ascii="Open Sans" w:hAnsi="Open Sans" w:cs="Open Sans"/>
                <w:b/>
                <w:bCs/>
                <w:sz w:val="18"/>
                <w:szCs w:val="18"/>
              </w:rPr>
            </w:pPr>
            <w:r w:rsidRPr="00312C5A">
              <w:rPr>
                <w:rFonts w:ascii="Open Sans" w:hAnsi="Open Sans" w:cs="Open Sans"/>
                <w:b/>
                <w:bCs/>
                <w:sz w:val="18"/>
                <w:szCs w:val="18"/>
              </w:rPr>
              <w:t>N°</w:t>
            </w:r>
          </w:p>
        </w:tc>
      </w:tr>
    </w:tbl>
    <w:p w14:paraId="3D111482" w14:textId="77777777" w:rsidR="002F52A3" w:rsidRPr="00312C5A" w:rsidRDefault="002F52A3" w:rsidP="002F52A3">
      <w:pPr>
        <w:contextualSpacing/>
        <w:jc w:val="center"/>
        <w:rPr>
          <w:rFonts w:ascii="Open Sans" w:eastAsia="Cambria" w:hAnsi="Open Sans" w:cs="Open Sans"/>
          <w:b/>
          <w:sz w:val="18"/>
          <w:szCs w:val="18"/>
        </w:rPr>
      </w:pPr>
    </w:p>
    <w:p w14:paraId="316C8427" w14:textId="77777777" w:rsidR="002F52A3" w:rsidRDefault="002F52A3" w:rsidP="002F52A3">
      <w:pPr>
        <w:autoSpaceDE w:val="0"/>
        <w:jc w:val="center"/>
        <w:rPr>
          <w:rFonts w:ascii="Open Sans" w:hAnsi="Open Sans" w:cs="Open Sans"/>
          <w:b/>
          <w:sz w:val="18"/>
          <w:szCs w:val="18"/>
          <w:lang w:val="fr-FR"/>
        </w:rPr>
      </w:pPr>
    </w:p>
    <w:p w14:paraId="534C90E6" w14:textId="64C695C5" w:rsidR="002F52A3" w:rsidRPr="00324CBA" w:rsidRDefault="002F52A3" w:rsidP="002F52A3">
      <w:pPr>
        <w:autoSpaceDE w:val="0"/>
        <w:jc w:val="center"/>
        <w:rPr>
          <w:rFonts w:ascii="Open Sans" w:hAnsi="Open Sans" w:cs="Open Sans"/>
          <w:b/>
          <w:sz w:val="18"/>
          <w:szCs w:val="18"/>
          <w:lang w:val="fr-FR"/>
        </w:rPr>
      </w:pPr>
      <w:r w:rsidRPr="00324CBA">
        <w:rPr>
          <w:rFonts w:ascii="Open Sans" w:hAnsi="Open Sans" w:cs="Open Sans"/>
          <w:b/>
          <w:sz w:val="18"/>
          <w:szCs w:val="18"/>
          <w:lang w:val="fr-FR"/>
        </w:rPr>
        <w:t>DEMANDE</w:t>
      </w:r>
    </w:p>
    <w:p w14:paraId="796F8791" w14:textId="778F173A" w:rsidR="002959D2" w:rsidRPr="00F05F61" w:rsidRDefault="343FEED6" w:rsidP="343FEED6">
      <w:pPr>
        <w:autoSpaceDE w:val="0"/>
        <w:rPr>
          <w:rFonts w:ascii="Open Sans" w:hAnsi="Open Sans" w:cs="Open Sans"/>
          <w:b/>
          <w:bCs/>
          <w:sz w:val="18"/>
          <w:szCs w:val="18"/>
          <w:lang w:val="fr-FR"/>
        </w:rPr>
      </w:pPr>
      <w:r w:rsidRPr="343FEED6">
        <w:rPr>
          <w:rFonts w:cs="Times New Roman"/>
          <w:lang w:val="fr-FR"/>
        </w:rPr>
        <w:t>à</w:t>
      </w:r>
      <w:r w:rsidRPr="343FEED6">
        <w:rPr>
          <w:rFonts w:cs="Times New Roman"/>
          <w:lang w:val="fr-FR"/>
        </w:rPr>
        <w:t xml:space="preserve"> participer </w:t>
      </w:r>
      <w:r w:rsidRPr="343FEED6">
        <w:rPr>
          <w:rFonts w:cs="Times New Roman"/>
          <w:lang w:val="fr-FR"/>
        </w:rPr>
        <w:t>à</w:t>
      </w:r>
      <w:r w:rsidRPr="343FEED6">
        <w:rPr>
          <w:rFonts w:cs="Times New Roman"/>
          <w:lang w:val="fr-FR"/>
        </w:rPr>
        <w:t xml:space="preserve"> la s</w:t>
      </w:r>
      <w:r w:rsidRPr="343FEED6">
        <w:rPr>
          <w:rFonts w:cs="Times New Roman"/>
          <w:lang w:val="fr-FR"/>
        </w:rPr>
        <w:t>é</w:t>
      </w:r>
      <w:r w:rsidRPr="343FEED6">
        <w:rPr>
          <w:rFonts w:cs="Times New Roman"/>
          <w:lang w:val="fr-FR"/>
        </w:rPr>
        <w:t>lection, pour le profil d</w:t>
      </w:r>
      <w:r w:rsidRPr="343FEED6">
        <w:rPr>
          <w:rFonts w:cs="Times New Roman"/>
          <w:lang w:val="fr-FR"/>
        </w:rPr>
        <w:t>’</w:t>
      </w:r>
      <w:r w:rsidRPr="343FEED6">
        <w:rPr>
          <w:rFonts w:cs="Times New Roman"/>
          <w:lang w:val="fr-FR"/>
        </w:rPr>
        <w:t xml:space="preserve">expert </w:t>
      </w:r>
      <w:r w:rsidRPr="343FEED6">
        <w:rPr>
          <w:rFonts w:cs="Times New Roman"/>
          <w:b/>
          <w:bCs/>
          <w:lang w:val="fr-FR"/>
        </w:rPr>
        <w:t xml:space="preserve">en </w:t>
      </w:r>
      <w:r w:rsidRPr="343FEED6">
        <w:rPr>
          <w:rFonts w:cs="Times New Roman"/>
          <w:b/>
          <w:bCs/>
          <w:lang w:val="fr-FR"/>
        </w:rPr>
        <w:t>«</w:t>
      </w:r>
      <w:r w:rsidRPr="343FEED6">
        <w:rPr>
          <w:rFonts w:cs="Times New Roman"/>
          <w:b/>
          <w:bCs/>
          <w:lang w:val="fr-FR"/>
        </w:rPr>
        <w:t xml:space="preserve">appui </w:t>
      </w:r>
      <w:r w:rsidRPr="343FEED6">
        <w:rPr>
          <w:rFonts w:cs="Times New Roman"/>
          <w:b/>
          <w:bCs/>
          <w:lang w:val="fr-FR"/>
        </w:rPr>
        <w:t>à</w:t>
      </w:r>
      <w:r w:rsidRPr="343FEED6">
        <w:rPr>
          <w:rFonts w:cs="Times New Roman"/>
          <w:b/>
          <w:bCs/>
          <w:lang w:val="fr-FR"/>
        </w:rPr>
        <w:t xml:space="preserve"> la d</w:t>
      </w:r>
      <w:r w:rsidRPr="343FEED6">
        <w:rPr>
          <w:rFonts w:cs="Times New Roman"/>
          <w:b/>
          <w:bCs/>
          <w:lang w:val="fr-FR"/>
        </w:rPr>
        <w:t>é</w:t>
      </w:r>
      <w:r w:rsidRPr="343FEED6">
        <w:rPr>
          <w:rFonts w:cs="Times New Roman"/>
          <w:b/>
          <w:bCs/>
          <w:lang w:val="fr-FR"/>
        </w:rPr>
        <w:t>finition d</w:t>
      </w:r>
      <w:r w:rsidRPr="343FEED6">
        <w:rPr>
          <w:rFonts w:cs="Times New Roman"/>
          <w:b/>
          <w:bCs/>
          <w:lang w:val="fr-FR"/>
        </w:rPr>
        <w:t>’</w:t>
      </w:r>
      <w:r w:rsidRPr="343FEED6">
        <w:rPr>
          <w:rFonts w:cs="Times New Roman"/>
          <w:b/>
          <w:bCs/>
          <w:lang w:val="fr-FR"/>
        </w:rPr>
        <w:t>un plan d</w:t>
      </w:r>
      <w:r w:rsidRPr="343FEED6">
        <w:rPr>
          <w:rFonts w:cs="Times New Roman"/>
          <w:b/>
          <w:bCs/>
          <w:lang w:val="fr-FR"/>
        </w:rPr>
        <w:t>’</w:t>
      </w:r>
      <w:r w:rsidRPr="343FEED6">
        <w:rPr>
          <w:rFonts w:cs="Times New Roman"/>
          <w:b/>
          <w:bCs/>
          <w:lang w:val="fr-FR"/>
        </w:rPr>
        <w:t>affaires conjoint dans les domaines de l</w:t>
      </w:r>
      <w:r w:rsidRPr="343FEED6">
        <w:rPr>
          <w:rFonts w:cs="Times New Roman"/>
          <w:b/>
          <w:bCs/>
          <w:lang w:val="fr-FR"/>
        </w:rPr>
        <w:t>’é</w:t>
      </w:r>
      <w:r w:rsidRPr="343FEED6">
        <w:rPr>
          <w:rFonts w:cs="Times New Roman"/>
          <w:b/>
          <w:bCs/>
          <w:lang w:val="fr-FR"/>
        </w:rPr>
        <w:t>conomie verte et bleue</w:t>
      </w:r>
      <w:r w:rsidRPr="343FEED6">
        <w:rPr>
          <w:rFonts w:cs="Times New Roman"/>
          <w:b/>
          <w:bCs/>
          <w:lang w:val="fr-FR"/>
        </w:rPr>
        <w:t>»</w:t>
      </w:r>
      <w:r w:rsidRPr="343FEED6">
        <w:rPr>
          <w:rFonts w:cs="Times New Roman"/>
          <w:b/>
          <w:bCs/>
          <w:lang w:val="fr-FR"/>
        </w:rPr>
        <w:t xml:space="preserve">, pour </w:t>
      </w:r>
      <w:r w:rsidRPr="343FEED6">
        <w:rPr>
          <w:rFonts w:cs="Times New Roman"/>
          <w:lang w:val="fr-FR"/>
        </w:rPr>
        <w:t>les activit</w:t>
      </w:r>
      <w:r w:rsidRPr="343FEED6">
        <w:rPr>
          <w:rFonts w:cs="Times New Roman"/>
          <w:lang w:val="fr-FR"/>
        </w:rPr>
        <w:t>é</w:t>
      </w:r>
      <w:r w:rsidRPr="343FEED6">
        <w:rPr>
          <w:rFonts w:cs="Times New Roman"/>
          <w:lang w:val="fr-FR"/>
        </w:rPr>
        <w:t>s d</w:t>
      </w:r>
      <w:r w:rsidRPr="343FEED6">
        <w:rPr>
          <w:rFonts w:cs="Times New Roman"/>
          <w:lang w:val="fr-FR"/>
        </w:rPr>
        <w:t>é</w:t>
      </w:r>
      <w:r w:rsidRPr="343FEED6">
        <w:rPr>
          <w:rFonts w:cs="Times New Roman"/>
          <w:lang w:val="fr-FR"/>
        </w:rPr>
        <w:t>finies dans le cadre du projet du projet STE</w:t>
      </w:r>
      <w:r w:rsidR="001311E5">
        <w:rPr>
          <w:rFonts w:cs="Times New Roman"/>
          <w:lang w:val="fr-FR"/>
        </w:rPr>
        <w:t>p</w:t>
      </w:r>
      <w:r w:rsidRPr="343FEED6">
        <w:rPr>
          <w:rFonts w:cs="Times New Roman"/>
          <w:lang w:val="fr-FR"/>
        </w:rPr>
        <w:t>-IN-UP et d</w:t>
      </w:r>
      <w:r w:rsidRPr="343FEED6">
        <w:rPr>
          <w:rFonts w:cs="Times New Roman"/>
          <w:lang w:val="fr-FR"/>
        </w:rPr>
        <w:t>é</w:t>
      </w:r>
      <w:r w:rsidRPr="343FEED6">
        <w:rPr>
          <w:rFonts w:cs="Times New Roman"/>
          <w:lang w:val="fr-FR"/>
        </w:rPr>
        <w:t>finies dans l</w:t>
      </w:r>
      <w:r w:rsidRPr="343FEED6">
        <w:rPr>
          <w:rFonts w:cs="Times New Roman"/>
          <w:lang w:val="fr-FR"/>
        </w:rPr>
        <w:t>’</w:t>
      </w:r>
      <w:r w:rsidRPr="343FEED6">
        <w:rPr>
          <w:rFonts w:cs="Times New Roman"/>
          <w:lang w:val="fr-FR"/>
        </w:rPr>
        <w:t xml:space="preserve">appel </w:t>
      </w:r>
      <w:r w:rsidRPr="343FEED6">
        <w:rPr>
          <w:rFonts w:cs="Times New Roman"/>
          <w:lang w:val="fr-FR"/>
        </w:rPr>
        <w:t>à</w:t>
      </w:r>
      <w:r w:rsidRPr="343FEED6">
        <w:rPr>
          <w:rFonts w:cs="Times New Roman"/>
          <w:lang w:val="fr-FR"/>
        </w:rPr>
        <w:t xml:space="preserve"> candidature. </w:t>
      </w:r>
    </w:p>
    <w:p w14:paraId="02E5023C" w14:textId="77777777" w:rsidR="0072523A" w:rsidRDefault="0072523A">
      <w:pPr>
        <w:pStyle w:val="En-tte"/>
        <w:spacing w:before="0" w:after="240" w:line="280" w:lineRule="exact"/>
        <w:jc w:val="center"/>
        <w:rPr>
          <w:rFonts w:cs="Times New Roman"/>
          <w:b/>
          <w:szCs w:val="24"/>
        </w:rPr>
      </w:pPr>
    </w:p>
    <w:p w14:paraId="023C1A73" w14:textId="77777777" w:rsidR="0072523A" w:rsidRDefault="0072523A">
      <w:pPr>
        <w:pStyle w:val="En-tte"/>
        <w:spacing w:before="0" w:after="240" w:line="280" w:lineRule="exact"/>
        <w:jc w:val="center"/>
        <w:rPr>
          <w:rFonts w:cs="Times New Roman"/>
          <w:b/>
          <w:szCs w:val="24"/>
        </w:rPr>
      </w:pPr>
    </w:p>
    <w:p w14:paraId="6E511B16" w14:textId="77777777" w:rsidR="0072523A" w:rsidRDefault="0072523A">
      <w:pPr>
        <w:pStyle w:val="En-tte"/>
        <w:spacing w:before="0" w:after="240" w:line="280" w:lineRule="exact"/>
        <w:jc w:val="center"/>
        <w:rPr>
          <w:rFonts w:cs="Times New Roman"/>
          <w:b/>
          <w:szCs w:val="24"/>
        </w:rPr>
      </w:pPr>
    </w:p>
    <w:p w14:paraId="56163EC4" w14:textId="56CF6B38" w:rsidR="002959D2" w:rsidRDefault="0072523A">
      <w:pPr>
        <w:pStyle w:val="En-tte"/>
        <w:spacing w:before="0" w:after="240" w:line="280" w:lineRule="exact"/>
        <w:jc w:val="center"/>
        <w:rPr>
          <w:rFonts w:ascii="Arial" w:hAnsi="Arial" w:cs="Times New Roman"/>
          <w:b/>
          <w:szCs w:val="24"/>
          <w:lang w:val="fr-FR"/>
        </w:rPr>
      </w:pPr>
      <w:r>
        <w:rPr>
          <w:rFonts w:cs="Times New Roman"/>
          <w:b/>
          <w:szCs w:val="24"/>
        </w:rPr>
        <w:lastRenderedPageBreak/>
        <w:t>DECLARE</w:t>
      </w:r>
    </w:p>
    <w:p w14:paraId="50212442" w14:textId="23240761" w:rsidR="00845617" w:rsidRDefault="00845617" w:rsidP="001311E5">
      <w:pPr>
        <w:spacing w:before="0"/>
        <w:rPr>
          <w:lang w:val="fr-FR"/>
        </w:rPr>
      </w:pPr>
      <w:r>
        <w:rPr>
          <w:rFonts w:ascii="Open Sans" w:hAnsi="Open Sans" w:cs="Open Sans"/>
          <w:sz w:val="18"/>
          <w:szCs w:val="18"/>
          <w:lang w:val="fr-FR"/>
        </w:rPr>
        <w:t>A</w:t>
      </w:r>
      <w:r w:rsidR="00957671" w:rsidRPr="00324CBA">
        <w:rPr>
          <w:rFonts w:ascii="Open Sans" w:hAnsi="Open Sans" w:cs="Open Sans"/>
          <w:sz w:val="18"/>
          <w:szCs w:val="18"/>
          <w:lang w:val="fr-FR"/>
        </w:rPr>
        <w:t>voir pris connaissance de l’appel à candidature et en accepter toutes les conditions, et présenter</w:t>
      </w:r>
      <w:r w:rsidR="001311E5">
        <w:rPr>
          <w:rFonts w:ascii="Open Sans" w:hAnsi="Open Sans" w:cs="Open Sans"/>
          <w:sz w:val="18"/>
          <w:szCs w:val="18"/>
          <w:lang w:val="fr-FR"/>
        </w:rPr>
        <w:t> :</w:t>
      </w:r>
    </w:p>
    <w:p w14:paraId="07077D1C" w14:textId="77777777" w:rsidR="005C5E03" w:rsidRDefault="00BA7A52" w:rsidP="005C5E03">
      <w:pPr>
        <w:pStyle w:val="Paragraphedeliste"/>
        <w:numPr>
          <w:ilvl w:val="0"/>
          <w:numId w:val="5"/>
        </w:numPr>
        <w:spacing w:before="0"/>
        <w:rPr>
          <w:rFonts w:ascii="Open Sans" w:hAnsi="Open Sans" w:cs="Open Sans"/>
          <w:sz w:val="18"/>
          <w:szCs w:val="18"/>
          <w:lang w:val="fr-FR"/>
        </w:rPr>
      </w:pPr>
      <w:r w:rsidRPr="00845617">
        <w:rPr>
          <w:rFonts w:ascii="Open Sans" w:hAnsi="Open Sans" w:cs="Open Sans"/>
          <w:sz w:val="18"/>
          <w:szCs w:val="18"/>
          <w:lang w:val="fr-FR"/>
        </w:rPr>
        <w:t>Une expérience significative de missions d’accompagnement d’entreprises innovantes ;</w:t>
      </w:r>
    </w:p>
    <w:p w14:paraId="13B5C9B8" w14:textId="77777777" w:rsidR="005C5E03" w:rsidRDefault="00BA7A52" w:rsidP="00BA7A52">
      <w:pPr>
        <w:pStyle w:val="Paragraphedeliste"/>
        <w:numPr>
          <w:ilvl w:val="0"/>
          <w:numId w:val="5"/>
        </w:numPr>
        <w:tabs>
          <w:tab w:val="left" w:pos="747"/>
        </w:tabs>
        <w:spacing w:before="0" w:after="240" w:line="280" w:lineRule="exact"/>
        <w:rPr>
          <w:rFonts w:ascii="Open Sans" w:hAnsi="Open Sans" w:cs="Open Sans"/>
          <w:sz w:val="18"/>
          <w:szCs w:val="18"/>
          <w:lang w:val="fr-FR"/>
        </w:rPr>
      </w:pPr>
      <w:r w:rsidRPr="005C5E03">
        <w:rPr>
          <w:rFonts w:ascii="Open Sans" w:hAnsi="Open Sans" w:cs="Open Sans"/>
          <w:sz w:val="18"/>
          <w:szCs w:val="18"/>
          <w:lang w:val="fr-FR"/>
        </w:rPr>
        <w:t>Une expertise en matière de projets collaboratifs ;</w:t>
      </w:r>
      <w:r w:rsidR="005C5E03" w:rsidRPr="005C5E03">
        <w:rPr>
          <w:rFonts w:ascii="Open Sans" w:hAnsi="Open Sans" w:cs="Open Sans"/>
          <w:sz w:val="18"/>
          <w:szCs w:val="18"/>
          <w:lang w:val="fr-FR"/>
        </w:rPr>
        <w:t xml:space="preserve"> </w:t>
      </w:r>
    </w:p>
    <w:p w14:paraId="17C31806" w14:textId="5EDAF20F" w:rsidR="005C5E03" w:rsidRDefault="343FEED6" w:rsidP="00BA7A52">
      <w:pPr>
        <w:pStyle w:val="Paragraphedeliste"/>
        <w:numPr>
          <w:ilvl w:val="0"/>
          <w:numId w:val="5"/>
        </w:numPr>
        <w:tabs>
          <w:tab w:val="left" w:pos="747"/>
        </w:tabs>
        <w:spacing w:before="0" w:after="240" w:line="280" w:lineRule="exact"/>
        <w:rPr>
          <w:rFonts w:ascii="Open Sans" w:hAnsi="Open Sans" w:cs="Open Sans"/>
          <w:sz w:val="18"/>
          <w:szCs w:val="18"/>
          <w:lang w:val="fr-FR"/>
        </w:rPr>
      </w:pPr>
      <w:r w:rsidRPr="343FEED6">
        <w:rPr>
          <w:rFonts w:ascii="Open Sans" w:hAnsi="Open Sans" w:cs="Open Sans"/>
          <w:sz w:val="18"/>
          <w:szCs w:val="18"/>
          <w:lang w:val="fr-FR"/>
        </w:rPr>
        <w:t xml:space="preserve">Une expertise dans la réalisation de diagnostics 360° de l’entreprise ; </w:t>
      </w:r>
    </w:p>
    <w:p w14:paraId="7E175699" w14:textId="77777777" w:rsidR="005C5E03" w:rsidRDefault="00BA7A52" w:rsidP="00BA7A52">
      <w:pPr>
        <w:pStyle w:val="Paragraphedeliste"/>
        <w:numPr>
          <w:ilvl w:val="0"/>
          <w:numId w:val="5"/>
        </w:numPr>
        <w:tabs>
          <w:tab w:val="left" w:pos="747"/>
        </w:tabs>
        <w:spacing w:before="0" w:after="240" w:line="280" w:lineRule="exact"/>
        <w:rPr>
          <w:rFonts w:ascii="Open Sans" w:hAnsi="Open Sans" w:cs="Open Sans"/>
          <w:sz w:val="18"/>
          <w:szCs w:val="18"/>
          <w:lang w:val="fr-FR"/>
        </w:rPr>
      </w:pPr>
      <w:r w:rsidRPr="005C5E03">
        <w:rPr>
          <w:rFonts w:ascii="Open Sans" w:hAnsi="Open Sans" w:cs="Open Sans"/>
          <w:sz w:val="18"/>
          <w:szCs w:val="18"/>
          <w:lang w:val="fr-FR"/>
        </w:rPr>
        <w:t>Une expertise dans le domaine de l’économie bleue et/ou verte ;</w:t>
      </w:r>
    </w:p>
    <w:p w14:paraId="2E72DA05" w14:textId="73238550" w:rsidR="006A34A6" w:rsidRPr="00E9311F" w:rsidRDefault="005C5E03" w:rsidP="00BA7A52">
      <w:pPr>
        <w:pStyle w:val="Paragraphedeliste"/>
        <w:numPr>
          <w:ilvl w:val="0"/>
          <w:numId w:val="5"/>
        </w:numPr>
        <w:tabs>
          <w:tab w:val="left" w:pos="747"/>
        </w:tabs>
        <w:spacing w:before="0" w:after="240" w:line="280" w:lineRule="exact"/>
        <w:rPr>
          <w:rFonts w:ascii="Open Sans" w:hAnsi="Open Sans" w:cs="Open Sans"/>
          <w:sz w:val="18"/>
          <w:szCs w:val="18"/>
          <w:lang w:val="fr-FR"/>
        </w:rPr>
      </w:pPr>
      <w:r>
        <w:rPr>
          <w:rFonts w:ascii="Open Sans" w:hAnsi="Open Sans" w:cs="Open Sans"/>
          <w:sz w:val="18"/>
          <w:szCs w:val="18"/>
          <w:lang w:val="fr-FR"/>
        </w:rPr>
        <w:t>Une bonne co</w:t>
      </w:r>
      <w:r w:rsidR="00BA7A52" w:rsidRPr="005C5E03">
        <w:rPr>
          <w:rFonts w:ascii="Open Sans" w:hAnsi="Open Sans" w:cs="Open Sans"/>
          <w:sz w:val="18"/>
          <w:szCs w:val="18"/>
          <w:lang w:val="fr-FR"/>
        </w:rPr>
        <w:t>nnaissance</w:t>
      </w:r>
      <w:r w:rsidR="00BA7A52" w:rsidRPr="005C5E03">
        <w:rPr>
          <w:rFonts w:ascii="Arial" w:hAnsi="Arial" w:cs="Times New Roman"/>
          <w:b/>
          <w:szCs w:val="24"/>
          <w:lang w:val="fr-FR"/>
        </w:rPr>
        <w:t xml:space="preserve"> </w:t>
      </w:r>
      <w:r w:rsidR="00845617" w:rsidRPr="005C5E03">
        <w:rPr>
          <w:rFonts w:ascii="Open Sans" w:hAnsi="Open Sans" w:cs="Open Sans"/>
          <w:sz w:val="18"/>
          <w:szCs w:val="18"/>
          <w:lang w:val="fr-FR"/>
        </w:rPr>
        <w:t>la langue anglaise</w:t>
      </w:r>
      <w:r w:rsidR="00BA7A52" w:rsidRPr="005C5E03">
        <w:rPr>
          <w:rFonts w:ascii="Open Sans" w:hAnsi="Open Sans" w:cs="Open Sans"/>
          <w:sz w:val="18"/>
          <w:szCs w:val="18"/>
          <w:lang w:val="fr-FR"/>
        </w:rPr>
        <w:t xml:space="preserve"> (niveau B2 au moins)</w:t>
      </w:r>
      <w:r>
        <w:rPr>
          <w:rFonts w:ascii="Open Sans" w:hAnsi="Open Sans" w:cs="Open Sans"/>
          <w:sz w:val="18"/>
          <w:szCs w:val="18"/>
          <w:lang w:val="fr-FR"/>
        </w:rPr>
        <w:t>.</w:t>
      </w:r>
      <w:r w:rsidR="00BA7A52" w:rsidRPr="005C5E03">
        <w:rPr>
          <w:rFonts w:ascii="Arial" w:hAnsi="Arial" w:cs="Times New Roman"/>
          <w:b/>
          <w:szCs w:val="24"/>
          <w:lang w:val="fr-FR"/>
        </w:rPr>
        <w:t xml:space="preserve"> </w:t>
      </w:r>
    </w:p>
    <w:p w14:paraId="34BE4247" w14:textId="02016D25" w:rsidR="00E9311F" w:rsidRDefault="00E9311F" w:rsidP="00E9311F">
      <w:pPr>
        <w:pStyle w:val="Paragraphedeliste"/>
        <w:tabs>
          <w:tab w:val="left" w:pos="747"/>
        </w:tabs>
        <w:spacing w:before="0" w:after="240" w:line="280" w:lineRule="exact"/>
        <w:rPr>
          <w:rFonts w:ascii="Arial" w:hAnsi="Arial" w:cs="Times New Roman"/>
          <w:b/>
          <w:szCs w:val="24"/>
          <w:lang w:val="fr-FR"/>
        </w:rPr>
      </w:pPr>
    </w:p>
    <w:p w14:paraId="079A5E03" w14:textId="77777777" w:rsidR="003D073E" w:rsidRPr="00324CBA" w:rsidRDefault="003D073E" w:rsidP="003D073E">
      <w:pPr>
        <w:pStyle w:val="Paragraphedeliste"/>
        <w:jc w:val="center"/>
        <w:rPr>
          <w:rFonts w:ascii="Open Sans" w:hAnsi="Open Sans" w:cs="Open Sans"/>
          <w:b/>
          <w:sz w:val="18"/>
          <w:szCs w:val="18"/>
          <w:lang w:val="fr-FR"/>
        </w:rPr>
      </w:pPr>
      <w:r w:rsidRPr="00324CBA">
        <w:rPr>
          <w:rFonts w:ascii="Open Sans" w:hAnsi="Open Sans" w:cs="Open Sans"/>
          <w:b/>
          <w:sz w:val="18"/>
          <w:szCs w:val="18"/>
          <w:lang w:val="fr-FR"/>
        </w:rPr>
        <w:t>JOINDRE</w:t>
      </w:r>
    </w:p>
    <w:p w14:paraId="48155C9A" w14:textId="77777777" w:rsidR="003D073E" w:rsidRDefault="003D073E" w:rsidP="003D073E">
      <w:pPr>
        <w:tabs>
          <w:tab w:val="left" w:pos="8189"/>
        </w:tabs>
        <w:spacing w:after="120" w:line="360" w:lineRule="auto"/>
        <w:rPr>
          <w:rFonts w:ascii="Open Sans" w:hAnsi="Open Sans" w:cs="Open Sans"/>
          <w:sz w:val="18"/>
          <w:szCs w:val="18"/>
          <w:lang w:val="fr-FR"/>
        </w:rPr>
      </w:pPr>
      <w:r>
        <w:rPr>
          <w:rFonts w:ascii="Open Sans" w:hAnsi="Open Sans" w:cs="Open Sans"/>
          <w:sz w:val="18"/>
          <w:szCs w:val="18"/>
          <w:lang w:val="fr-FR"/>
        </w:rPr>
        <w:t>Le dossier</w:t>
      </w:r>
      <w:r w:rsidRPr="00324CBA">
        <w:rPr>
          <w:rFonts w:ascii="Open Sans" w:hAnsi="Open Sans" w:cs="Open Sans"/>
          <w:sz w:val="18"/>
          <w:szCs w:val="18"/>
          <w:lang w:val="fr-FR"/>
        </w:rPr>
        <w:t xml:space="preserve"> de candidature compl</w:t>
      </w:r>
      <w:r>
        <w:rPr>
          <w:rFonts w:ascii="Open Sans" w:hAnsi="Open Sans" w:cs="Open Sans"/>
          <w:sz w:val="18"/>
          <w:szCs w:val="18"/>
          <w:lang w:val="fr-FR"/>
        </w:rPr>
        <w:t xml:space="preserve">et à </w:t>
      </w:r>
      <w:hyperlink r:id="rId7" w:history="1">
        <w:r w:rsidRPr="00873ED6">
          <w:rPr>
            <w:rStyle w:val="Lienhypertexte"/>
            <w:rFonts w:ascii="Open Sans" w:hAnsi="Open Sans" w:cs="Open Sans"/>
            <w:sz w:val="18"/>
            <w:szCs w:val="18"/>
            <w:lang w:val="fr-FR"/>
          </w:rPr>
          <w:t>nadege.bouget@cote-azur.cci.fr</w:t>
        </w:r>
      </w:hyperlink>
    </w:p>
    <w:p w14:paraId="59E16C3A" w14:textId="6FB8A154" w:rsidR="003D073E" w:rsidRPr="003D073E" w:rsidRDefault="003D073E" w:rsidP="003D073E">
      <w:pPr>
        <w:pStyle w:val="Paragraphedeliste"/>
        <w:numPr>
          <w:ilvl w:val="0"/>
          <w:numId w:val="4"/>
        </w:numPr>
        <w:spacing w:before="0"/>
        <w:ind w:left="709"/>
        <w:rPr>
          <w:rFonts w:ascii="Open Sans" w:hAnsi="Open Sans" w:cs="Open Sans"/>
          <w:sz w:val="18"/>
          <w:szCs w:val="18"/>
          <w:lang w:val="fr-FR"/>
        </w:rPr>
      </w:pPr>
      <w:r>
        <w:rPr>
          <w:rFonts w:ascii="Open Sans" w:hAnsi="Open Sans" w:cs="Open Sans"/>
          <w:sz w:val="18"/>
          <w:szCs w:val="18"/>
          <w:lang w:val="fr-FR"/>
        </w:rPr>
        <w:t>Demande de candidature complétée et signée ;</w:t>
      </w:r>
    </w:p>
    <w:p w14:paraId="4C203C53" w14:textId="632112F3" w:rsidR="003D073E" w:rsidRDefault="343FEED6" w:rsidP="003D073E">
      <w:pPr>
        <w:pStyle w:val="Paragraphedeliste"/>
        <w:numPr>
          <w:ilvl w:val="0"/>
          <w:numId w:val="4"/>
        </w:numPr>
        <w:spacing w:before="0"/>
        <w:ind w:left="709"/>
        <w:rPr>
          <w:rFonts w:ascii="Open Sans" w:hAnsi="Open Sans" w:cs="Open Sans"/>
          <w:sz w:val="18"/>
          <w:szCs w:val="18"/>
          <w:lang w:val="fr-FR"/>
        </w:rPr>
      </w:pPr>
      <w:r w:rsidRPr="343FEED6">
        <w:rPr>
          <w:rFonts w:ascii="Open Sans" w:hAnsi="Open Sans" w:cs="Open Sans"/>
          <w:sz w:val="18"/>
          <w:szCs w:val="18"/>
          <w:lang w:val="fr-FR"/>
        </w:rPr>
        <w:t>La copie de la pièce d’identité (CNI, passeport) en cours de validité du représentant légal de l’entreprise ;</w:t>
      </w:r>
    </w:p>
    <w:p w14:paraId="61A018CC" w14:textId="1C9BE5DE" w:rsidR="003D073E" w:rsidRDefault="003D073E" w:rsidP="003D073E">
      <w:pPr>
        <w:pStyle w:val="Paragraphedeliste"/>
        <w:numPr>
          <w:ilvl w:val="0"/>
          <w:numId w:val="4"/>
        </w:numPr>
        <w:spacing w:before="0"/>
        <w:ind w:left="709"/>
        <w:rPr>
          <w:rFonts w:ascii="Open Sans" w:hAnsi="Open Sans" w:cs="Open Sans"/>
          <w:sz w:val="18"/>
          <w:szCs w:val="18"/>
          <w:lang w:val="fr-FR"/>
        </w:rPr>
      </w:pPr>
      <w:r>
        <w:rPr>
          <w:rFonts w:ascii="Open Sans" w:hAnsi="Open Sans" w:cs="Open Sans"/>
          <w:sz w:val="18"/>
          <w:szCs w:val="18"/>
          <w:lang w:val="fr-FR"/>
        </w:rPr>
        <w:t>Présentation de l’expérience et des compétences acquises par le candidat</w:t>
      </w:r>
    </w:p>
    <w:p w14:paraId="0BB70DE7" w14:textId="78803627" w:rsidR="003D073E" w:rsidRPr="00156E62" w:rsidRDefault="003D073E" w:rsidP="003D073E">
      <w:pPr>
        <w:pStyle w:val="Paragraphedeliste"/>
        <w:numPr>
          <w:ilvl w:val="0"/>
          <w:numId w:val="4"/>
        </w:numPr>
        <w:spacing w:before="0"/>
        <w:ind w:left="709"/>
        <w:rPr>
          <w:rFonts w:ascii="Open Sans" w:hAnsi="Open Sans" w:cs="Open Sans"/>
          <w:bCs/>
          <w:sz w:val="18"/>
          <w:szCs w:val="18"/>
          <w:lang w:val="fr-FR"/>
        </w:rPr>
      </w:pPr>
      <w:r>
        <w:rPr>
          <w:rFonts w:cs="Times New Roman"/>
          <w:bCs/>
          <w:szCs w:val="24"/>
          <w:lang w:val="fr-FR"/>
        </w:rPr>
        <w:t xml:space="preserve">1 </w:t>
      </w:r>
      <w:r w:rsidRPr="00134F24">
        <w:rPr>
          <w:rFonts w:cs="Times New Roman"/>
          <w:bCs/>
          <w:szCs w:val="24"/>
          <w:lang w:val="fr-FR"/>
        </w:rPr>
        <w:t xml:space="preserve">curriculum </w:t>
      </w:r>
      <w:r>
        <w:rPr>
          <w:rFonts w:cs="Times New Roman"/>
          <w:bCs/>
          <w:szCs w:val="24"/>
          <w:lang w:val="fr-FR"/>
        </w:rPr>
        <w:t>vitae au format europ</w:t>
      </w:r>
      <w:r w:rsidR="00156E62">
        <w:rPr>
          <w:rFonts w:cs="Times New Roman"/>
          <w:bCs/>
          <w:szCs w:val="24"/>
          <w:lang w:val="fr-FR"/>
        </w:rPr>
        <w:t xml:space="preserve">ass </w:t>
      </w:r>
      <w:hyperlink r:id="rId8" w:history="1">
        <w:r w:rsidR="00156E62" w:rsidRPr="00100EE6">
          <w:rPr>
            <w:rStyle w:val="Lienhypertexte"/>
            <w:rFonts w:cs="Times New Roman"/>
            <w:bCs/>
            <w:szCs w:val="24"/>
            <w:lang w:val="fr-FR"/>
          </w:rPr>
          <w:t>https://europa.eu/europass/eportfolio/screen/cv-editor?lang=fr</w:t>
        </w:r>
      </w:hyperlink>
    </w:p>
    <w:p w14:paraId="089D10EB" w14:textId="06E0D863" w:rsidR="003D073E" w:rsidRPr="00475C76" w:rsidRDefault="00E45B07" w:rsidP="003D073E">
      <w:pPr>
        <w:pStyle w:val="Paragraphedeliste"/>
        <w:numPr>
          <w:ilvl w:val="0"/>
          <w:numId w:val="4"/>
        </w:numPr>
        <w:spacing w:before="0"/>
        <w:ind w:left="709"/>
        <w:rPr>
          <w:rFonts w:ascii="Open Sans" w:hAnsi="Open Sans" w:cs="Open Sans"/>
          <w:sz w:val="18"/>
          <w:szCs w:val="18"/>
          <w:lang w:val="fr-FR"/>
        </w:rPr>
      </w:pPr>
      <w:r w:rsidRPr="00475C76">
        <w:rPr>
          <w:rFonts w:ascii="Open Sans" w:hAnsi="Open Sans" w:cs="Open Sans"/>
          <w:sz w:val="18"/>
          <w:szCs w:val="18"/>
          <w:lang w:val="fr-FR"/>
        </w:rPr>
        <w:t>I</w:t>
      </w:r>
      <w:r w:rsidR="003D073E" w:rsidRPr="00475C76">
        <w:rPr>
          <w:rFonts w:ascii="Open Sans" w:hAnsi="Open Sans" w:cs="Open Sans"/>
          <w:sz w:val="18"/>
          <w:szCs w:val="18"/>
          <w:lang w:val="fr-FR"/>
        </w:rPr>
        <w:t xml:space="preserve">nformations en application du </w:t>
      </w:r>
      <w:r w:rsidRPr="00475C76">
        <w:rPr>
          <w:rFonts w:ascii="Open Sans" w:hAnsi="Open Sans" w:cs="Open Sans"/>
          <w:sz w:val="18"/>
          <w:szCs w:val="18"/>
          <w:lang w:val="fr-FR"/>
        </w:rPr>
        <w:t>règlement général pour la protection des données personnelles</w:t>
      </w:r>
      <w:r w:rsidR="0052164E" w:rsidRPr="00475C76">
        <w:rPr>
          <w:rFonts w:ascii="Open Sans" w:hAnsi="Open Sans" w:cs="Open Sans"/>
          <w:sz w:val="18"/>
          <w:szCs w:val="18"/>
          <w:lang w:val="fr-FR"/>
        </w:rPr>
        <w:t xml:space="preserve"> (RGPD) de </w:t>
      </w:r>
      <w:r w:rsidR="00475C76">
        <w:rPr>
          <w:rFonts w:ascii="Open Sans" w:hAnsi="Open Sans" w:cs="Open Sans"/>
          <w:sz w:val="18"/>
          <w:szCs w:val="18"/>
          <w:lang w:val="fr-FR"/>
        </w:rPr>
        <w:t>l</w:t>
      </w:r>
      <w:r w:rsidR="003D073E" w:rsidRPr="00475C76">
        <w:rPr>
          <w:rFonts w:ascii="Open Sans" w:hAnsi="Open Sans" w:cs="Open Sans"/>
          <w:sz w:val="18"/>
          <w:szCs w:val="18"/>
          <w:lang w:val="fr-FR"/>
        </w:rPr>
        <w:t>’U</w:t>
      </w:r>
      <w:r w:rsidR="00475C76">
        <w:rPr>
          <w:rFonts w:ascii="Open Sans" w:hAnsi="Open Sans" w:cs="Open Sans"/>
          <w:sz w:val="18"/>
          <w:szCs w:val="18"/>
          <w:lang w:val="fr-FR"/>
        </w:rPr>
        <w:t xml:space="preserve">nion Européenne </w:t>
      </w:r>
      <w:r w:rsidR="003D073E" w:rsidRPr="00475C76">
        <w:rPr>
          <w:rFonts w:ascii="Open Sans" w:hAnsi="Open Sans" w:cs="Open Sans"/>
          <w:sz w:val="18"/>
          <w:szCs w:val="18"/>
          <w:lang w:val="fr-FR"/>
        </w:rPr>
        <w:t>No 2016/679</w:t>
      </w:r>
      <w:r w:rsidR="00475C76" w:rsidRPr="00475C76">
        <w:rPr>
          <w:rFonts w:ascii="Open Sans" w:hAnsi="Open Sans" w:cs="Open Sans"/>
          <w:sz w:val="18"/>
          <w:szCs w:val="18"/>
          <w:lang w:val="fr-FR"/>
        </w:rPr>
        <w:t>.</w:t>
      </w:r>
    </w:p>
    <w:p w14:paraId="0C9EAB1E" w14:textId="77777777" w:rsidR="003D073E" w:rsidRPr="00BA4A26" w:rsidRDefault="003D073E" w:rsidP="003D073E">
      <w:pPr>
        <w:pStyle w:val="En-tte"/>
        <w:shd w:val="clear" w:color="auto" w:fill="FFFFFF"/>
        <w:spacing w:before="0" w:after="120" w:line="280" w:lineRule="exact"/>
        <w:jc w:val="center"/>
        <w:rPr>
          <w:rFonts w:cs="Times New Roman"/>
          <w:b/>
          <w:szCs w:val="24"/>
          <w:lang w:val="fr-FR"/>
        </w:rPr>
      </w:pPr>
    </w:p>
    <w:p w14:paraId="3E1743AA" w14:textId="77777777" w:rsidR="003D073E" w:rsidRDefault="003D073E" w:rsidP="003D073E">
      <w:pPr>
        <w:pStyle w:val="Corpsdetexte3"/>
        <w:spacing w:before="0" w:after="0" w:line="280" w:lineRule="exact"/>
        <w:rPr>
          <w:rFonts w:cs="Times New Roman"/>
          <w:sz w:val="20"/>
          <w:szCs w:val="24"/>
          <w:lang w:val="fr-FR"/>
        </w:rPr>
      </w:pPr>
      <w:r>
        <w:rPr>
          <w:rFonts w:cs="Times New Roman"/>
          <w:sz w:val="20"/>
          <w:szCs w:val="24"/>
          <w:lang w:val="fr-FR"/>
        </w:rPr>
        <w:t>Lieu et date</w:t>
      </w:r>
      <w:r>
        <w:rPr>
          <w:rFonts w:cs="Times New Roman"/>
          <w:sz w:val="20"/>
          <w:szCs w:val="24"/>
          <w:lang w:val="fr-FR"/>
        </w:rPr>
        <w:t> </w:t>
      </w:r>
      <w:r>
        <w:rPr>
          <w:rFonts w:cs="Times New Roman"/>
          <w:sz w:val="20"/>
          <w:szCs w:val="24"/>
          <w:lang w:val="fr-FR"/>
        </w:rPr>
        <w:t xml:space="preserve">: </w:t>
      </w:r>
    </w:p>
    <w:p w14:paraId="1D8B9937" w14:textId="77777777" w:rsidR="003D073E" w:rsidRDefault="003D073E" w:rsidP="003D073E">
      <w:pPr>
        <w:pStyle w:val="Corpsdetexte3"/>
        <w:spacing w:before="0" w:after="0" w:line="280" w:lineRule="exact"/>
        <w:rPr>
          <w:rFonts w:cs="Times New Roman"/>
          <w:sz w:val="20"/>
          <w:szCs w:val="24"/>
          <w:lang w:val="fr-FR"/>
        </w:rPr>
      </w:pPr>
    </w:p>
    <w:p w14:paraId="0F819F43" w14:textId="77777777" w:rsidR="003D073E" w:rsidRPr="00BA4A26" w:rsidRDefault="003D073E" w:rsidP="003D073E">
      <w:pPr>
        <w:pStyle w:val="Corpsdetexte3"/>
        <w:spacing w:before="0" w:after="0" w:line="280" w:lineRule="exact"/>
        <w:rPr>
          <w:rFonts w:cs="Times New Roman"/>
          <w:sz w:val="20"/>
          <w:szCs w:val="24"/>
          <w:lang w:val="fr-FR"/>
        </w:rPr>
      </w:pPr>
      <w:r>
        <w:rPr>
          <w:rFonts w:cs="Times New Roman"/>
          <w:sz w:val="20"/>
          <w:szCs w:val="24"/>
          <w:lang w:val="fr-FR"/>
        </w:rPr>
        <w:t>Signature</w:t>
      </w:r>
      <w:r>
        <w:rPr>
          <w:rFonts w:cs="Times New Roman"/>
          <w:sz w:val="20"/>
          <w:szCs w:val="24"/>
          <w:lang w:val="fr-FR"/>
        </w:rPr>
        <w:t> </w:t>
      </w:r>
      <w:r>
        <w:rPr>
          <w:rFonts w:cs="Times New Roman"/>
          <w:sz w:val="20"/>
          <w:szCs w:val="24"/>
          <w:lang w:val="fr-FR"/>
        </w:rPr>
        <w:t xml:space="preserve">: </w:t>
      </w:r>
    </w:p>
    <w:p w14:paraId="0BC4E5A2" w14:textId="77777777" w:rsidR="00E9311F" w:rsidRPr="005C5E03" w:rsidRDefault="00E9311F" w:rsidP="00E9311F">
      <w:pPr>
        <w:pStyle w:val="Paragraphedeliste"/>
        <w:tabs>
          <w:tab w:val="left" w:pos="747"/>
        </w:tabs>
        <w:spacing w:before="0" w:after="240" w:line="280" w:lineRule="exact"/>
        <w:rPr>
          <w:rFonts w:ascii="Open Sans" w:hAnsi="Open Sans" w:cs="Open Sans"/>
          <w:sz w:val="18"/>
          <w:szCs w:val="18"/>
          <w:lang w:val="fr-FR"/>
        </w:rPr>
      </w:pPr>
    </w:p>
    <w:p w14:paraId="0722AC1D" w14:textId="23CE3F28" w:rsidR="006A34A6" w:rsidRDefault="006A34A6">
      <w:pPr>
        <w:pStyle w:val="En-tte"/>
        <w:spacing w:before="0" w:after="240" w:line="280" w:lineRule="exact"/>
        <w:jc w:val="center"/>
        <w:rPr>
          <w:rFonts w:ascii="Arial" w:hAnsi="Arial" w:cs="Times New Roman"/>
          <w:b/>
          <w:szCs w:val="24"/>
          <w:lang w:val="fr-FR"/>
        </w:rPr>
      </w:pPr>
    </w:p>
    <w:p w14:paraId="3A599C47" w14:textId="1ACD12DB" w:rsidR="003D073E" w:rsidRDefault="003D073E">
      <w:pPr>
        <w:pStyle w:val="En-tte"/>
        <w:spacing w:before="0" w:after="240" w:line="280" w:lineRule="exact"/>
        <w:jc w:val="center"/>
        <w:rPr>
          <w:rFonts w:ascii="Arial" w:hAnsi="Arial" w:cs="Times New Roman"/>
          <w:b/>
          <w:szCs w:val="24"/>
          <w:lang w:val="fr-FR"/>
        </w:rPr>
      </w:pPr>
    </w:p>
    <w:p w14:paraId="45E53143" w14:textId="77777777" w:rsidR="00E82DBF" w:rsidRDefault="00E82DBF" w:rsidP="00E82DBF">
      <w:pPr>
        <w:rPr>
          <w:rFonts w:ascii="Arial Narrow" w:hAnsi="Arial Narrow" w:cs="Arial Narrow"/>
        </w:rPr>
      </w:pPr>
    </w:p>
    <w:p w14:paraId="7567B1C5" w14:textId="049FBB00" w:rsidR="00E82DBF" w:rsidRDefault="00E82DBF" w:rsidP="008F0065">
      <w:pPr>
        <w:pStyle w:val="En-tte"/>
        <w:spacing w:before="0" w:after="240" w:line="280" w:lineRule="exact"/>
        <w:rPr>
          <w:rFonts w:ascii="Arial" w:hAnsi="Arial" w:cs="Times New Roman"/>
          <w:b/>
          <w:szCs w:val="24"/>
          <w:lang w:val="fr-FR"/>
        </w:rPr>
      </w:pPr>
    </w:p>
    <w:p w14:paraId="010D57D1" w14:textId="261BCE46" w:rsidR="002959D2" w:rsidRPr="00BA4A26" w:rsidRDefault="00E82DBF" w:rsidP="008F0065">
      <w:pPr>
        <w:pStyle w:val="En-tte"/>
        <w:spacing w:before="0" w:after="240" w:line="280" w:lineRule="exact"/>
        <w:rPr>
          <w:rFonts w:ascii="Arial" w:hAnsi="Arial" w:cs="Times New Roman"/>
          <w:b/>
          <w:sz w:val="24"/>
          <w:szCs w:val="24"/>
          <w:lang w:val="fr-FR"/>
        </w:rPr>
      </w:pPr>
      <w:r>
        <w:rPr>
          <w:rFonts w:ascii="Arial" w:hAnsi="Arial" w:cs="Times New Roman"/>
          <w:b/>
          <w:szCs w:val="24"/>
          <w:lang w:val="fr-FR"/>
        </w:rPr>
        <w:br w:type="page"/>
      </w:r>
      <w:r w:rsidR="008D57B8">
        <w:rPr>
          <w:rFonts w:ascii="Arial" w:hAnsi="Arial" w:cs="Times New Roman"/>
          <w:b/>
          <w:sz w:val="24"/>
          <w:szCs w:val="24"/>
          <w:lang w:val="fr-FR"/>
        </w:rPr>
        <w:t xml:space="preserve">Présentation de </w:t>
      </w:r>
      <w:r w:rsidR="002959D2" w:rsidRPr="00BA4A26">
        <w:rPr>
          <w:rFonts w:ascii="Arial" w:hAnsi="Arial" w:cs="Times New Roman"/>
          <w:b/>
          <w:sz w:val="24"/>
          <w:szCs w:val="24"/>
          <w:lang w:val="fr-FR"/>
        </w:rPr>
        <w:t>l’expérience et des compétences acquises</w:t>
      </w:r>
      <w:r w:rsidR="008D57B8">
        <w:rPr>
          <w:rFonts w:ascii="Arial" w:hAnsi="Arial" w:cs="Times New Roman"/>
          <w:b/>
          <w:sz w:val="24"/>
          <w:szCs w:val="24"/>
          <w:lang w:val="fr-FR"/>
        </w:rPr>
        <w:t xml:space="preserve"> par le candidat </w:t>
      </w:r>
    </w:p>
    <w:p w14:paraId="77EE9083" w14:textId="2B305CBC" w:rsidR="002959D2" w:rsidRPr="00FB7DE9" w:rsidRDefault="002959D2">
      <w:pPr>
        <w:spacing w:before="0" w:after="120"/>
        <w:ind w:right="57"/>
        <w:rPr>
          <w:rFonts w:hAnsi="Calibri"/>
          <w:szCs w:val="24"/>
          <w:lang w:val="fr-FR"/>
        </w:rPr>
      </w:pPr>
      <w:r w:rsidRPr="00FB7DE9">
        <w:rPr>
          <w:rFonts w:hAnsi="Calibri"/>
          <w:b/>
          <w:i/>
          <w:sz w:val="28"/>
          <w:szCs w:val="24"/>
          <w:lang w:val="fr-FR"/>
        </w:rPr>
        <w:t>Critère 1</w:t>
      </w:r>
      <w:r w:rsidRPr="00FB7DE9">
        <w:rPr>
          <w:rFonts w:hAnsi="Calibri"/>
          <w:b/>
          <w:i/>
          <w:szCs w:val="24"/>
          <w:lang w:val="fr-FR"/>
        </w:rPr>
        <w:t xml:space="preserve"> — Expérience acquise dans la définition des plans d’affaires. Pour chaque expérience, indiquer la période de référence (même si elle est en cours), le type d’a</w:t>
      </w:r>
      <w:r w:rsidR="0071511E" w:rsidRPr="00FB7DE9">
        <w:rPr>
          <w:rFonts w:hAnsi="Calibri"/>
          <w:b/>
          <w:i/>
          <w:szCs w:val="24"/>
          <w:lang w:val="fr-FR"/>
        </w:rPr>
        <w:t>ctions réalisées</w:t>
      </w:r>
      <w:r w:rsidRPr="00FB7DE9">
        <w:rPr>
          <w:rFonts w:hAnsi="Calibri"/>
          <w:b/>
          <w:i/>
          <w:szCs w:val="24"/>
          <w:lang w:val="fr-FR"/>
        </w:rPr>
        <w:t xml:space="preserve">, </w:t>
      </w:r>
      <w:r w:rsidR="00F168AA" w:rsidRPr="00FB7DE9">
        <w:rPr>
          <w:rFonts w:hAnsi="Calibri"/>
          <w:b/>
          <w:i/>
          <w:szCs w:val="24"/>
          <w:lang w:val="fr-FR"/>
        </w:rPr>
        <w:t>présenter la méthodologie mise en place</w:t>
      </w:r>
      <w:r w:rsidRPr="00FB7DE9">
        <w:rPr>
          <w:rFonts w:hAnsi="Calibri"/>
          <w:b/>
          <w:i/>
          <w:szCs w:val="24"/>
          <w:lang w:val="fr-FR"/>
        </w:rPr>
        <w:t>.</w:t>
      </w:r>
    </w:p>
    <w:p w14:paraId="162AFC83" w14:textId="379D548D" w:rsidR="002959D2" w:rsidRPr="00FB7DE9" w:rsidRDefault="343FEED6" w:rsidP="343FEED6">
      <w:pPr>
        <w:ind w:left="57" w:right="57"/>
        <w:rPr>
          <w:rFonts w:hAnsi="Calibri"/>
          <w:lang w:val="fr-FR"/>
        </w:rPr>
      </w:pPr>
      <w:r w:rsidRPr="00FB7DE9">
        <w:rPr>
          <w:rFonts w:hAnsi="Calibri"/>
          <w:i/>
          <w:iCs/>
          <w:lang w:val="fr-FR"/>
        </w:rPr>
        <w:t xml:space="preserve">Indiquer l'expérience acquise dans </w:t>
      </w:r>
      <w:r w:rsidRPr="00FB7DE9">
        <w:rPr>
          <w:rFonts w:hAnsi="Calibri"/>
          <w:lang w:val="fr-FR"/>
        </w:rPr>
        <w:t xml:space="preserve">le domaine de </w:t>
      </w:r>
      <w:r w:rsidRPr="00FB7DE9">
        <w:rPr>
          <w:rFonts w:hAnsi="Calibri"/>
          <w:i/>
          <w:iCs/>
          <w:color w:val="000000"/>
          <w:lang w:val="fr-FR"/>
        </w:rPr>
        <w:t>la définition des plans d'entreprise, l'analyse des besoins des entreprises, l'élaboration de méthodes d'analyse des besoins des entreprises ; l’analyse de marché et analyse de la technologie</w:t>
      </w:r>
      <w:r w:rsidR="001311E5" w:rsidRPr="00FB7DE9">
        <w:rPr>
          <w:rFonts w:hAnsi="Calibri"/>
          <w:i/>
          <w:iCs/>
          <w:color w:val="000000"/>
          <w:lang w:val="fr-FR"/>
        </w:rPr>
        <w:t xml:space="preserve"> (état de l’art, brevet…)</w:t>
      </w:r>
      <w:r w:rsidRPr="00FB7DE9">
        <w:rPr>
          <w:rFonts w:hAnsi="Calibri"/>
          <w:i/>
          <w:iCs/>
          <w:color w:val="000000"/>
          <w:lang w:val="fr-FR"/>
        </w:rPr>
        <w:t>.</w:t>
      </w:r>
    </w:p>
    <w:p w14:paraId="0A25E378" w14:textId="77777777" w:rsidR="002959D2" w:rsidRPr="00FB7DE9" w:rsidRDefault="002959D2">
      <w:pPr>
        <w:ind w:left="57" w:right="57"/>
        <w:rPr>
          <w:rFonts w:hAnsi="Calibri"/>
          <w:szCs w:val="24"/>
          <w:lang w:val="fr-FR"/>
        </w:rPr>
      </w:pPr>
      <w:r w:rsidRPr="00FB7DE9">
        <w:rPr>
          <w:rFonts w:hAnsi="Calibri"/>
          <w:color w:val="000000"/>
          <w:szCs w:val="24"/>
          <w:lang w:val="fr-FR"/>
        </w:rPr>
        <w:t>Expérience 1.A___</w:t>
      </w:r>
    </w:p>
    <w:p w14:paraId="6A9416B5" w14:textId="77777777" w:rsidR="002959D2" w:rsidRPr="00FB7DE9" w:rsidRDefault="002959D2">
      <w:pPr>
        <w:ind w:left="57" w:right="57"/>
        <w:rPr>
          <w:rFonts w:hAnsi="Calibri"/>
          <w:szCs w:val="24"/>
          <w:lang w:val="fr-FR"/>
        </w:rPr>
      </w:pPr>
      <w:r w:rsidRPr="00FB7DE9">
        <w:rPr>
          <w:rFonts w:hAnsi="Calibri"/>
          <w:color w:val="000000"/>
          <w:szCs w:val="24"/>
          <w:lang w:val="fr-FR"/>
        </w:rPr>
        <w:t>Expérience 1.B___</w:t>
      </w:r>
    </w:p>
    <w:p w14:paraId="4E380CB9" w14:textId="3A390462" w:rsidR="002959D2" w:rsidRPr="00FB7DE9" w:rsidRDefault="002959D2">
      <w:pPr>
        <w:ind w:left="57" w:right="57"/>
        <w:rPr>
          <w:rFonts w:hAnsi="Calibri"/>
          <w:szCs w:val="24"/>
          <w:lang w:val="fr-FR"/>
        </w:rPr>
      </w:pPr>
      <w:r w:rsidRPr="00FB7DE9">
        <w:rPr>
          <w:rFonts w:hAnsi="Calibri"/>
          <w:color w:val="000000"/>
          <w:szCs w:val="24"/>
          <w:lang w:val="fr-FR"/>
        </w:rPr>
        <w:t>(copier et coller le nombre de fois au besoin)</w:t>
      </w:r>
    </w:p>
    <w:p w14:paraId="574CEF6B" w14:textId="77777777" w:rsidR="002959D2" w:rsidRPr="00FB7DE9" w:rsidRDefault="002959D2">
      <w:pPr>
        <w:spacing w:before="0"/>
        <w:rPr>
          <w:rFonts w:hAnsi="Calibri"/>
          <w:color w:val="000000"/>
          <w:szCs w:val="24"/>
          <w:lang w:val="fr-FR"/>
        </w:rPr>
      </w:pPr>
    </w:p>
    <w:p w14:paraId="3D89D063" w14:textId="77777777" w:rsidR="002959D2" w:rsidRPr="00FB7DE9" w:rsidRDefault="002959D2">
      <w:pPr>
        <w:spacing w:before="0"/>
        <w:rPr>
          <w:rFonts w:hAnsi="Calibri"/>
          <w:color w:val="000000"/>
          <w:szCs w:val="24"/>
          <w:lang w:val="fr-FR"/>
        </w:rPr>
      </w:pPr>
    </w:p>
    <w:p w14:paraId="6B0C2ABF" w14:textId="1E10F474" w:rsidR="002959D2" w:rsidRPr="00FB7DE9" w:rsidRDefault="002959D2">
      <w:pPr>
        <w:spacing w:before="0" w:after="120"/>
        <w:ind w:left="57" w:right="57"/>
        <w:rPr>
          <w:rFonts w:hAnsi="Calibri"/>
          <w:szCs w:val="24"/>
          <w:lang w:val="fr-FR"/>
        </w:rPr>
      </w:pPr>
      <w:r w:rsidRPr="00FB7DE9">
        <w:rPr>
          <w:rFonts w:hAnsi="Calibri"/>
          <w:b/>
          <w:i/>
          <w:sz w:val="28"/>
          <w:szCs w:val="24"/>
          <w:lang w:val="fr-FR"/>
        </w:rPr>
        <w:t>Critère 2</w:t>
      </w:r>
      <w:r w:rsidRPr="00FB7DE9">
        <w:rPr>
          <w:rFonts w:hAnsi="Calibri"/>
          <w:b/>
          <w:i/>
          <w:szCs w:val="24"/>
          <w:lang w:val="fr-FR"/>
        </w:rPr>
        <w:t xml:space="preserve"> — Compétence internationale. Pour chaque expérience, indiquer la période de référence (même si elle est en cours), le type d’a</w:t>
      </w:r>
      <w:r w:rsidR="00F60030" w:rsidRPr="00FB7DE9">
        <w:rPr>
          <w:rFonts w:hAnsi="Calibri"/>
          <w:b/>
          <w:i/>
          <w:szCs w:val="24"/>
          <w:lang w:val="fr-FR"/>
        </w:rPr>
        <w:t>ctions réalisées</w:t>
      </w:r>
      <w:r w:rsidRPr="00FB7DE9">
        <w:rPr>
          <w:rFonts w:hAnsi="Calibri"/>
          <w:b/>
          <w:i/>
          <w:szCs w:val="24"/>
          <w:lang w:val="fr-FR"/>
        </w:rPr>
        <w:t>,</w:t>
      </w:r>
      <w:r w:rsidR="00F168AA" w:rsidRPr="00FB7DE9">
        <w:rPr>
          <w:rFonts w:hAnsi="Calibri"/>
          <w:b/>
          <w:i/>
          <w:szCs w:val="24"/>
          <w:lang w:val="fr-FR"/>
        </w:rPr>
        <w:t xml:space="preserve"> présenter la méthodologie mise en place</w:t>
      </w:r>
      <w:r w:rsidRPr="00FB7DE9">
        <w:rPr>
          <w:rFonts w:hAnsi="Calibri"/>
          <w:b/>
          <w:i/>
          <w:szCs w:val="24"/>
          <w:lang w:val="fr-FR"/>
        </w:rPr>
        <w:t>.</w:t>
      </w:r>
    </w:p>
    <w:p w14:paraId="4CD0D7D9" w14:textId="12187C8A" w:rsidR="002959D2" w:rsidRPr="00FB7DE9" w:rsidRDefault="343FEED6" w:rsidP="343FEED6">
      <w:pPr>
        <w:ind w:left="57" w:right="57"/>
        <w:rPr>
          <w:rFonts w:hAnsi="Calibri"/>
          <w:lang w:val="fr-FR"/>
        </w:rPr>
      </w:pPr>
      <w:r w:rsidRPr="00FB7DE9">
        <w:rPr>
          <w:rFonts w:hAnsi="Calibri"/>
          <w:i/>
          <w:iCs/>
          <w:color w:val="000000"/>
          <w:lang w:val="fr-FR"/>
        </w:rPr>
        <w:t xml:space="preserve">Indiquer l'expérience acquise dans le cadre d'activités intéressant la coopération internationale des entreprises. Les expériences porteront sur </w:t>
      </w:r>
      <w:r w:rsidRPr="00FB7DE9">
        <w:rPr>
          <w:rFonts w:hAnsi="Calibri"/>
          <w:b/>
          <w:bCs/>
          <w:i/>
          <w:iCs/>
          <w:color w:val="000000"/>
          <w:lang w:val="fr-FR"/>
        </w:rPr>
        <w:t xml:space="preserve">: </w:t>
      </w:r>
      <w:r w:rsidRPr="00FB7DE9">
        <w:rPr>
          <w:rFonts w:hAnsi="Calibri"/>
          <w:i/>
          <w:iCs/>
          <w:color w:val="000000"/>
          <w:lang w:val="fr-FR"/>
        </w:rPr>
        <w:t xml:space="preserve">les conseils fournis aux entreprises qui ont trait à la collaboration avec au moins un autre sujet provenant d’une région différente dans la zone du programme maritime Italie France ; conseils fournis aux entreprises qui ont trait à la coopération avec au moins une autre entité établie en dehors de la zone de référence du programme maritime Italie France. </w:t>
      </w:r>
    </w:p>
    <w:p w14:paraId="02F5806B" w14:textId="77777777" w:rsidR="002959D2" w:rsidRPr="00FB7DE9" w:rsidRDefault="002959D2">
      <w:pPr>
        <w:ind w:left="57" w:right="57"/>
        <w:rPr>
          <w:rFonts w:hAnsi="Calibri"/>
          <w:szCs w:val="24"/>
          <w:lang w:val="fr-FR"/>
        </w:rPr>
      </w:pPr>
      <w:r w:rsidRPr="00FB7DE9">
        <w:rPr>
          <w:rFonts w:hAnsi="Calibri"/>
          <w:color w:val="000000"/>
          <w:szCs w:val="24"/>
          <w:lang w:val="fr-FR"/>
        </w:rPr>
        <w:t>Expérience 2.A___</w:t>
      </w:r>
    </w:p>
    <w:p w14:paraId="1F4C4185" w14:textId="77777777" w:rsidR="002959D2" w:rsidRPr="00FB7DE9" w:rsidRDefault="002959D2">
      <w:pPr>
        <w:ind w:left="57" w:right="57"/>
        <w:rPr>
          <w:rFonts w:hAnsi="Calibri"/>
          <w:szCs w:val="24"/>
          <w:lang w:val="fr-FR"/>
        </w:rPr>
      </w:pPr>
      <w:r w:rsidRPr="00FB7DE9">
        <w:rPr>
          <w:rFonts w:hAnsi="Calibri"/>
          <w:color w:val="000000"/>
          <w:szCs w:val="24"/>
          <w:lang w:val="fr-FR"/>
        </w:rPr>
        <w:t>Expérience 2.B___</w:t>
      </w:r>
    </w:p>
    <w:p w14:paraId="4455D4A2" w14:textId="77777777" w:rsidR="00FE6BC7" w:rsidRPr="00FB7DE9" w:rsidRDefault="00FE6BC7" w:rsidP="00FE6BC7">
      <w:pPr>
        <w:ind w:left="57" w:right="57"/>
        <w:rPr>
          <w:rFonts w:hAnsi="Calibri"/>
          <w:szCs w:val="24"/>
          <w:lang w:val="fr-FR"/>
        </w:rPr>
      </w:pPr>
      <w:r w:rsidRPr="00FB7DE9">
        <w:rPr>
          <w:rFonts w:hAnsi="Calibri"/>
          <w:color w:val="000000"/>
          <w:szCs w:val="24"/>
          <w:lang w:val="fr-FR"/>
        </w:rPr>
        <w:t>(copier et coller le nombre de fois nécessaire)</w:t>
      </w:r>
    </w:p>
    <w:p w14:paraId="2D9F4537" w14:textId="77777777" w:rsidR="002959D2" w:rsidRPr="00FB7DE9" w:rsidRDefault="002959D2">
      <w:pPr>
        <w:spacing w:before="0"/>
        <w:rPr>
          <w:rFonts w:hAnsi="Calibri"/>
          <w:color w:val="000000"/>
          <w:szCs w:val="24"/>
          <w:lang w:val="fr-FR"/>
        </w:rPr>
      </w:pPr>
    </w:p>
    <w:p w14:paraId="522F07A0" w14:textId="66890D83" w:rsidR="002959D2" w:rsidRPr="00FB7DE9" w:rsidRDefault="002959D2" w:rsidP="752B7CD0">
      <w:pPr>
        <w:spacing w:before="0" w:after="120"/>
        <w:ind w:left="57" w:right="57"/>
        <w:rPr>
          <w:rFonts w:hAnsi="Calibri"/>
          <w:lang w:val="fr-FR"/>
        </w:rPr>
      </w:pPr>
      <w:r w:rsidRPr="00FB7DE9">
        <w:rPr>
          <w:rFonts w:hAnsi="Calibri"/>
          <w:b/>
          <w:i/>
          <w:sz w:val="28"/>
          <w:szCs w:val="24"/>
          <w:lang w:val="fr-FR"/>
        </w:rPr>
        <w:t>Critère 3 —</w:t>
      </w:r>
      <w:r w:rsidRPr="00FB7DE9">
        <w:rPr>
          <w:rFonts w:hAnsi="Calibri"/>
          <w:b/>
          <w:bCs/>
          <w:i/>
          <w:iCs/>
          <w:lang w:val="fr-FR"/>
        </w:rPr>
        <w:t xml:space="preserve"> compétence dans le domaine de l’économie verte</w:t>
      </w:r>
      <w:r w:rsidR="004A0865" w:rsidRPr="00FB7DE9">
        <w:rPr>
          <w:rFonts w:hAnsi="Calibri"/>
          <w:b/>
          <w:bCs/>
          <w:i/>
          <w:iCs/>
          <w:lang w:val="fr-FR"/>
        </w:rPr>
        <w:t xml:space="preserve"> et/ou </w:t>
      </w:r>
      <w:r w:rsidRPr="00FB7DE9">
        <w:rPr>
          <w:rFonts w:hAnsi="Calibri"/>
          <w:b/>
          <w:bCs/>
          <w:i/>
          <w:iCs/>
          <w:lang w:val="fr-FR"/>
        </w:rPr>
        <w:t>bleue. Pour chaque expérience, indiquer la période de référence (même si elle est en cours), le type d’a</w:t>
      </w:r>
      <w:r w:rsidR="004A0865" w:rsidRPr="00FB7DE9">
        <w:rPr>
          <w:rFonts w:hAnsi="Calibri"/>
          <w:b/>
          <w:bCs/>
          <w:i/>
          <w:iCs/>
          <w:lang w:val="fr-FR"/>
        </w:rPr>
        <w:t>ctions réalisées</w:t>
      </w:r>
      <w:r w:rsidRPr="00FB7DE9">
        <w:rPr>
          <w:rFonts w:hAnsi="Calibri"/>
          <w:b/>
          <w:bCs/>
          <w:i/>
          <w:iCs/>
          <w:lang w:val="fr-FR"/>
        </w:rPr>
        <w:t>, l</w:t>
      </w:r>
      <w:r w:rsidR="007D2A93" w:rsidRPr="00FB7DE9">
        <w:rPr>
          <w:rFonts w:hAnsi="Calibri"/>
          <w:b/>
          <w:bCs/>
          <w:i/>
          <w:iCs/>
          <w:lang w:val="fr-FR"/>
        </w:rPr>
        <w:t>a méthodologie mise en place.</w:t>
      </w:r>
    </w:p>
    <w:p w14:paraId="68D36631" w14:textId="77777777" w:rsidR="002959D2" w:rsidRPr="00FB7DE9" w:rsidRDefault="002959D2" w:rsidP="00591743">
      <w:pPr>
        <w:ind w:right="57"/>
        <w:rPr>
          <w:rFonts w:hAnsi="Calibri"/>
          <w:szCs w:val="24"/>
          <w:lang w:val="fr-FR"/>
        </w:rPr>
      </w:pPr>
      <w:r w:rsidRPr="00FB7DE9">
        <w:rPr>
          <w:rFonts w:hAnsi="Calibri"/>
          <w:i/>
          <w:color w:val="000000"/>
          <w:szCs w:val="24"/>
          <w:lang w:val="fr-FR"/>
        </w:rPr>
        <w:t>Indiquer l'expérience acquise dans le domaine de l'économie verte et bleue. Les expériences peuvent porter sur les services de conseil fournis à des entreprises et à des opérateurs privés ou à des entités publiques dans le contexte de l’économie verte, les conseils fournis à des entreprises et à des opérateurs privés ou à des entités publiques dans le contexte de l’économie bleue.</w:t>
      </w:r>
    </w:p>
    <w:p w14:paraId="11044E07" w14:textId="77777777" w:rsidR="002959D2" w:rsidRPr="00FB7DE9" w:rsidRDefault="002959D2">
      <w:pPr>
        <w:ind w:left="57" w:right="57"/>
        <w:rPr>
          <w:rFonts w:hAnsi="Calibri"/>
          <w:szCs w:val="24"/>
          <w:lang w:val="fr-FR"/>
        </w:rPr>
      </w:pPr>
      <w:r w:rsidRPr="00FB7DE9">
        <w:rPr>
          <w:rFonts w:hAnsi="Calibri"/>
          <w:color w:val="000000"/>
          <w:szCs w:val="24"/>
          <w:lang w:val="fr-FR"/>
        </w:rPr>
        <w:t>Expérience 3.A___</w:t>
      </w:r>
    </w:p>
    <w:p w14:paraId="6D322F6B" w14:textId="77777777" w:rsidR="002959D2" w:rsidRPr="00FB7DE9" w:rsidRDefault="002959D2">
      <w:pPr>
        <w:ind w:left="57" w:right="57"/>
        <w:rPr>
          <w:rFonts w:hAnsi="Calibri"/>
          <w:szCs w:val="24"/>
          <w:lang w:val="fr-FR"/>
        </w:rPr>
      </w:pPr>
      <w:r w:rsidRPr="00FB7DE9">
        <w:rPr>
          <w:rFonts w:hAnsi="Calibri"/>
          <w:color w:val="000000"/>
          <w:szCs w:val="24"/>
          <w:lang w:val="fr-FR"/>
        </w:rPr>
        <w:t>Expérience 3.B___</w:t>
      </w:r>
    </w:p>
    <w:p w14:paraId="241C904C" w14:textId="77777777" w:rsidR="00FE6BC7" w:rsidRPr="00FB7DE9" w:rsidRDefault="00FE6BC7" w:rsidP="00FE6BC7">
      <w:pPr>
        <w:ind w:left="57" w:right="57"/>
        <w:rPr>
          <w:rFonts w:hAnsi="Calibri"/>
          <w:szCs w:val="24"/>
          <w:lang w:val="fr-FR"/>
        </w:rPr>
      </w:pPr>
      <w:r w:rsidRPr="00FB7DE9">
        <w:rPr>
          <w:rFonts w:hAnsi="Calibri"/>
          <w:color w:val="000000"/>
          <w:szCs w:val="24"/>
          <w:lang w:val="fr-FR"/>
        </w:rPr>
        <w:t>(copier et coller le nombre de fois nécessaire)</w:t>
      </w:r>
    </w:p>
    <w:p w14:paraId="1A62C0D0" w14:textId="77777777" w:rsidR="002959D2" w:rsidRPr="00FB7DE9" w:rsidRDefault="002959D2">
      <w:pPr>
        <w:spacing w:before="0"/>
        <w:rPr>
          <w:rFonts w:hAnsi="Calibri"/>
          <w:color w:val="000000"/>
          <w:szCs w:val="24"/>
          <w:lang w:val="fr-FR"/>
        </w:rPr>
      </w:pPr>
    </w:p>
    <w:p w14:paraId="598BA64E" w14:textId="49024A95" w:rsidR="002959D2" w:rsidRPr="00FB7DE9" w:rsidRDefault="002959D2">
      <w:pPr>
        <w:spacing w:before="0" w:after="120"/>
        <w:ind w:left="57" w:right="57"/>
        <w:rPr>
          <w:rFonts w:hAnsi="Calibri"/>
          <w:szCs w:val="24"/>
          <w:lang w:val="fr-FR"/>
        </w:rPr>
      </w:pPr>
      <w:r w:rsidRPr="00FB7DE9">
        <w:rPr>
          <w:rFonts w:hAnsi="Calibri"/>
          <w:b/>
          <w:i/>
          <w:sz w:val="28"/>
          <w:szCs w:val="24"/>
          <w:lang w:val="fr-FR"/>
        </w:rPr>
        <w:t>Critère 4</w:t>
      </w:r>
      <w:r w:rsidRPr="00FB7DE9">
        <w:rPr>
          <w:rFonts w:hAnsi="Calibri"/>
          <w:b/>
          <w:i/>
          <w:szCs w:val="24"/>
          <w:lang w:val="fr-FR"/>
        </w:rPr>
        <w:t xml:space="preserve"> — </w:t>
      </w:r>
      <w:r w:rsidR="004A0865" w:rsidRPr="00FB7DE9">
        <w:rPr>
          <w:rFonts w:hAnsi="Calibri"/>
          <w:b/>
          <w:i/>
          <w:szCs w:val="24"/>
          <w:lang w:val="fr-FR"/>
        </w:rPr>
        <w:t>Autres</w:t>
      </w:r>
    </w:p>
    <w:p w14:paraId="5D77E7C2" w14:textId="1F69CCAD" w:rsidR="002959D2" w:rsidRPr="00FB7DE9" w:rsidRDefault="00A85F11">
      <w:pPr>
        <w:ind w:left="57" w:right="57"/>
        <w:rPr>
          <w:rFonts w:hAnsi="Calibri"/>
          <w:szCs w:val="24"/>
          <w:lang w:val="fr-FR"/>
        </w:rPr>
      </w:pPr>
      <w:r w:rsidRPr="00FB7DE9">
        <w:rPr>
          <w:rFonts w:hAnsi="Calibri"/>
        </w:rPr>
        <w:t>Tout autre document, information pouvant contribuer à évaluer le dossier de candidature</w:t>
      </w:r>
    </w:p>
    <w:p w14:paraId="5C02ED1E" w14:textId="77777777" w:rsidR="002959D2" w:rsidRPr="00FB7DE9" w:rsidRDefault="002959D2">
      <w:pPr>
        <w:ind w:left="57" w:right="57"/>
        <w:rPr>
          <w:rFonts w:hAnsi="Calibri"/>
          <w:szCs w:val="24"/>
          <w:lang w:val="fr-FR"/>
        </w:rPr>
      </w:pPr>
      <w:r w:rsidRPr="00FB7DE9">
        <w:rPr>
          <w:rFonts w:hAnsi="Calibri"/>
          <w:color w:val="000000"/>
          <w:szCs w:val="24"/>
          <w:lang w:val="fr-FR"/>
        </w:rPr>
        <w:t>4.A___</w:t>
      </w:r>
    </w:p>
    <w:p w14:paraId="774F8A76" w14:textId="77777777" w:rsidR="002959D2" w:rsidRPr="00FB7DE9" w:rsidRDefault="002959D2">
      <w:pPr>
        <w:ind w:left="57" w:right="57"/>
        <w:rPr>
          <w:rFonts w:hAnsi="Calibri"/>
          <w:szCs w:val="24"/>
          <w:lang w:val="fr-FR"/>
        </w:rPr>
      </w:pPr>
      <w:r w:rsidRPr="00FB7DE9">
        <w:rPr>
          <w:rFonts w:hAnsi="Calibri"/>
          <w:color w:val="000000"/>
          <w:szCs w:val="24"/>
          <w:lang w:val="fr-FR"/>
        </w:rPr>
        <w:t>4.B___</w:t>
      </w:r>
    </w:p>
    <w:p w14:paraId="17B69CDE" w14:textId="534ECD53" w:rsidR="00A84706" w:rsidRPr="00E45B07" w:rsidRDefault="002959D2" w:rsidP="001311E5">
      <w:pPr>
        <w:ind w:left="57" w:right="57"/>
        <w:rPr>
          <w:rFonts w:ascii="Arial" w:eastAsia="MS Mincho" w:hAnsi="Arial" w:cs="Arial"/>
          <w:sz w:val="22"/>
          <w:szCs w:val="22"/>
        </w:rPr>
      </w:pPr>
      <w:r w:rsidRPr="00FB7DE9">
        <w:rPr>
          <w:rFonts w:hAnsi="Calibri"/>
          <w:color w:val="000000"/>
          <w:szCs w:val="24"/>
          <w:lang w:val="fr-FR"/>
        </w:rPr>
        <w:t xml:space="preserve">(copier et coller le nombre de fois </w:t>
      </w:r>
      <w:r w:rsidR="00FE6BC7" w:rsidRPr="00FB7DE9">
        <w:rPr>
          <w:rFonts w:hAnsi="Calibri"/>
          <w:color w:val="000000"/>
          <w:szCs w:val="24"/>
          <w:lang w:val="fr-FR"/>
        </w:rPr>
        <w:t>nécessaire</w:t>
      </w:r>
      <w:r w:rsidRPr="00FB7DE9">
        <w:rPr>
          <w:rFonts w:hAnsi="Calibri"/>
          <w:color w:val="000000"/>
          <w:szCs w:val="24"/>
          <w:lang w:val="fr-FR"/>
        </w:rPr>
        <w:t>)</w:t>
      </w:r>
      <w:r w:rsidR="001311E5" w:rsidRPr="00FB7DE9">
        <w:rPr>
          <w:rFonts w:hAnsi="Calibri"/>
          <w:color w:val="000000"/>
          <w:szCs w:val="24"/>
          <w:lang w:val="fr-FR"/>
        </w:rPr>
        <w:t xml:space="preserve"> </w:t>
      </w:r>
      <w:r w:rsidR="001311E5" w:rsidRPr="00FB7DE9">
        <w:rPr>
          <w:rFonts w:hAnsi="Calibri"/>
          <w:color w:val="000000"/>
          <w:szCs w:val="24"/>
          <w:lang w:val="fr-FR"/>
        </w:rPr>
        <w:br w:type="page"/>
      </w:r>
      <w:r w:rsidR="00A84706">
        <w:rPr>
          <w:rFonts w:ascii="Arial" w:eastAsia="MS Mincho" w:hAnsi="Arial" w:cs="Arial"/>
          <w:b/>
          <w:bCs/>
          <w:sz w:val="22"/>
          <w:szCs w:val="22"/>
        </w:rPr>
        <w:t xml:space="preserve"> TRAITEMENT DES DONNÉES À CARACTÈRE PERSONNEL ET ACCÈS AUX DOCUMENTS</w:t>
      </w:r>
    </w:p>
    <w:p w14:paraId="53ACB37C" w14:textId="77777777" w:rsidR="00A84706" w:rsidRDefault="00A84706" w:rsidP="00A84706">
      <w:pPr>
        <w:jc w:val="center"/>
        <w:rPr>
          <w:rFonts w:ascii="Arial" w:hAnsi="Arial" w:cs="Arial"/>
          <w:b/>
          <w:bCs/>
          <w:i/>
          <w:sz w:val="18"/>
          <w:szCs w:val="18"/>
        </w:rPr>
      </w:pPr>
      <w:r>
        <w:rPr>
          <w:rFonts w:ascii="Arial" w:hAnsi="Arial" w:cs="Arial"/>
          <w:b/>
          <w:bCs/>
          <w:i/>
          <w:sz w:val="18"/>
          <w:szCs w:val="18"/>
        </w:rPr>
        <w:t>Politique de confidentialité pour les utilisateurs/participants</w:t>
      </w:r>
    </w:p>
    <w:p w14:paraId="236E76C9" w14:textId="77777777" w:rsidR="00A84706" w:rsidRDefault="00A84706" w:rsidP="00A84706">
      <w:pPr>
        <w:jc w:val="center"/>
        <w:rPr>
          <w:rFonts w:ascii="Arial" w:hAnsi="Arial" w:cs="Arial"/>
          <w:b/>
          <w:bCs/>
          <w:i/>
          <w:sz w:val="18"/>
          <w:szCs w:val="18"/>
        </w:rPr>
      </w:pPr>
      <w:r>
        <w:rPr>
          <w:rFonts w:ascii="Arial" w:hAnsi="Arial" w:cs="Arial"/>
          <w:b/>
          <w:bCs/>
          <w:i/>
          <w:sz w:val="18"/>
          <w:szCs w:val="18"/>
        </w:rPr>
        <w:t>(«Information»)</w:t>
      </w:r>
    </w:p>
    <w:p w14:paraId="5FCFD595" w14:textId="77777777" w:rsidR="00A84706" w:rsidRDefault="00A84706" w:rsidP="00A84706">
      <w:pPr>
        <w:rPr>
          <w:rFonts w:ascii="Arial" w:hAnsi="Arial" w:cs="Arial"/>
          <w:b/>
          <w:bCs/>
          <w:i/>
          <w:sz w:val="18"/>
          <w:szCs w:val="18"/>
        </w:rPr>
      </w:pPr>
      <w:r>
        <w:rPr>
          <w:rFonts w:ascii="Arial" w:hAnsi="Arial" w:cs="Arial"/>
          <w:b/>
          <w:bCs/>
          <w:i/>
          <w:sz w:val="18"/>
          <w:szCs w:val="18"/>
        </w:rPr>
        <w:t>1 Avant-propos et coordonnées du contrôleur des données</w:t>
      </w:r>
    </w:p>
    <w:p w14:paraId="4341A9CB" w14:textId="77777777" w:rsidR="00A84706" w:rsidRDefault="00A84706" w:rsidP="00A84706">
      <w:pPr>
        <w:rPr>
          <w:rFonts w:ascii="Arial" w:hAnsi="Arial" w:cs="Arial"/>
          <w:bCs/>
          <w:sz w:val="18"/>
          <w:szCs w:val="18"/>
        </w:rPr>
      </w:pPr>
      <w:r>
        <w:rPr>
          <w:rFonts w:ascii="Arial" w:hAnsi="Arial" w:cs="Arial"/>
          <w:bCs/>
          <w:sz w:val="18"/>
          <w:szCs w:val="18"/>
        </w:rPr>
        <w:t xml:space="preserve">La présente politique s’applique spécifiquement à ceux qui participent aux activités du projet «Step In Up» et à ses sélections tant pour l’admission aux services qu’il fournit que pour l’attribution d’affectations pour la prestation de services dans le cadre du «Projet».Le «projet» est géré par un partenariat composé de: </w:t>
      </w:r>
    </w:p>
    <w:p w14:paraId="491BA377" w14:textId="77777777" w:rsidR="00A84706" w:rsidRDefault="00A84706" w:rsidP="00A84706">
      <w:pPr>
        <w:rPr>
          <w:rFonts w:ascii="Arial" w:hAnsi="Arial" w:cs="Arial"/>
          <w:bCs/>
          <w:sz w:val="18"/>
          <w:szCs w:val="18"/>
        </w:rPr>
      </w:pPr>
      <w:r>
        <w:rPr>
          <w:rFonts w:ascii="Arial" w:hAnsi="Arial" w:cs="Arial"/>
          <w:b/>
          <w:bCs/>
          <w:i/>
          <w:sz w:val="18"/>
          <w:szCs w:val="18"/>
        </w:rPr>
        <w:t xml:space="preserve">Lucca Innovazione e Tecnologia S.r.l., </w:t>
      </w:r>
      <w:r>
        <w:rPr>
          <w:rFonts w:ascii="Arial" w:hAnsi="Arial" w:cs="Arial"/>
          <w:bCs/>
          <w:sz w:val="18"/>
          <w:szCs w:val="18"/>
        </w:rPr>
        <w:t xml:space="preserve">ayant son siège social à Lucca (55100), Corte Campana 10, Codice Fiscale e Partita Iva 02082650462, in persona dell’Amministratore Unico e legale Représentant, Dr Gianluigi Guidi </w:t>
      </w:r>
    </w:p>
    <w:p w14:paraId="445AFA73" w14:textId="77777777" w:rsidR="00A84706" w:rsidRDefault="00A84706" w:rsidP="00A84706">
      <w:pPr>
        <w:rPr>
          <w:rFonts w:ascii="Arial" w:hAnsi="Arial" w:cs="Arial"/>
          <w:b/>
          <w:bCs/>
          <w:i/>
          <w:sz w:val="18"/>
          <w:szCs w:val="18"/>
        </w:rPr>
      </w:pPr>
      <w:r>
        <w:rPr>
          <w:rFonts w:ascii="Arial" w:hAnsi="Arial" w:cs="Arial"/>
          <w:b/>
          <w:bCs/>
          <w:i/>
          <w:sz w:val="18"/>
          <w:szCs w:val="18"/>
        </w:rPr>
        <w:t xml:space="preserve">Participation Foundation for Innovation and Entrepreneurship Development, Via </w:t>
      </w:r>
      <w:r>
        <w:rPr>
          <w:rFonts w:ascii="Arial" w:hAnsi="Arial" w:cs="Arial"/>
          <w:bCs/>
          <w:sz w:val="18"/>
          <w:szCs w:val="18"/>
        </w:rPr>
        <w:t>Benedetto Croce 62, Pisa Codice Fiscale/Partiva IVA 02247870500 – représentée par M. Valter Tamburini, en sa qualité de Président,</w:t>
      </w:r>
    </w:p>
    <w:p w14:paraId="7146EF08" w14:textId="77777777" w:rsidR="00A84706" w:rsidRDefault="00A84706" w:rsidP="00A84706">
      <w:pPr>
        <w:rPr>
          <w:rFonts w:ascii="Arial" w:hAnsi="Arial" w:cs="Arial"/>
          <w:b/>
          <w:bCs/>
          <w:i/>
          <w:sz w:val="18"/>
          <w:szCs w:val="18"/>
        </w:rPr>
      </w:pPr>
      <w:r>
        <w:rPr>
          <w:rFonts w:ascii="Arial" w:hAnsi="Arial" w:cs="Arial"/>
          <w:b/>
          <w:bCs/>
          <w:i/>
          <w:sz w:val="18"/>
          <w:szCs w:val="18"/>
        </w:rPr>
        <w:t>Chambre de Commerce et d’Industrie Nice Côte d’</w:t>
      </w:r>
      <w:r>
        <w:t xml:space="preserve">Azur, 20 Boulevard Carabacel 06005, Nice Code fiscal/TVA Section FR64180600017 </w:t>
      </w:r>
      <w:r>
        <w:t>–</w:t>
      </w:r>
      <w:r>
        <w:t xml:space="preserve"> repr</w:t>
      </w:r>
      <w:r>
        <w:t>é</w:t>
      </w:r>
      <w:r>
        <w:t>sent</w:t>
      </w:r>
      <w:r>
        <w:t>é</w:t>
      </w:r>
      <w:r>
        <w:t>e par Jean Pierre Savarino, Pr</w:t>
      </w:r>
      <w:r>
        <w:t>é</w:t>
      </w:r>
      <w:r>
        <w:t>sident</w:t>
      </w:r>
      <w:r>
        <w:rPr>
          <w:rFonts w:ascii="Arial" w:hAnsi="Arial" w:cs="Arial"/>
          <w:bCs/>
          <w:sz w:val="18"/>
          <w:szCs w:val="18"/>
        </w:rPr>
        <w:t xml:space="preserve"> </w:t>
      </w:r>
    </w:p>
    <w:p w14:paraId="494CFD44" w14:textId="77777777" w:rsidR="00A84706" w:rsidRDefault="00A84706" w:rsidP="00A84706">
      <w:pPr>
        <w:rPr>
          <w:rFonts w:ascii="Arial" w:hAnsi="Arial" w:cs="Arial"/>
          <w:bCs/>
          <w:sz w:val="18"/>
          <w:szCs w:val="18"/>
        </w:rPr>
      </w:pPr>
      <w:r>
        <w:rPr>
          <w:rFonts w:ascii="Arial" w:hAnsi="Arial" w:cs="Arial"/>
          <w:b/>
          <w:bCs/>
          <w:i/>
          <w:sz w:val="18"/>
          <w:szCs w:val="18"/>
        </w:rPr>
        <w:t xml:space="preserve">Sardegna Ricerche, </w:t>
      </w:r>
      <w:r>
        <w:rPr>
          <w:rFonts w:ascii="Arial" w:hAnsi="Arial" w:cs="Arial"/>
          <w:bCs/>
          <w:sz w:val="18"/>
          <w:szCs w:val="18"/>
        </w:rPr>
        <w:t xml:space="preserve">Via Palabanda 9, Cagliari Tax Code 92024600923 et numéro de TVA 01930910920 – représentée </w:t>
      </w:r>
      <w:bookmarkStart w:id="0" w:name="__DdeLink__3907_1079110390"/>
      <w:r>
        <w:rPr>
          <w:rFonts w:ascii="Arial" w:hAnsi="Arial" w:cs="Arial"/>
          <w:bCs/>
          <w:sz w:val="18"/>
          <w:szCs w:val="18"/>
        </w:rPr>
        <w:t>par Mme Maria Assunta Serra, en qualité de commissaire extraordinaire</w:t>
      </w:r>
      <w:bookmarkEnd w:id="0"/>
    </w:p>
    <w:p w14:paraId="299D012E" w14:textId="77777777" w:rsidR="00A84706" w:rsidRDefault="00A84706" w:rsidP="00A84706">
      <w:pPr>
        <w:rPr>
          <w:rFonts w:ascii="Arial" w:hAnsi="Arial" w:cs="Arial"/>
          <w:b/>
          <w:bCs/>
          <w:i/>
          <w:sz w:val="18"/>
          <w:szCs w:val="18"/>
        </w:rPr>
      </w:pPr>
    </w:p>
    <w:p w14:paraId="074315A2" w14:textId="77777777" w:rsidR="00A84706" w:rsidRDefault="00A84706" w:rsidP="00A84706">
      <w:pPr>
        <w:rPr>
          <w:rFonts w:ascii="Arial" w:hAnsi="Arial" w:cs="Arial"/>
          <w:bCs/>
          <w:sz w:val="18"/>
          <w:szCs w:val="18"/>
        </w:rPr>
      </w:pPr>
      <w:r>
        <w:rPr>
          <w:rFonts w:ascii="Arial" w:hAnsi="Arial" w:cs="Arial"/>
          <w:bCs/>
          <w:sz w:val="18"/>
          <w:szCs w:val="18"/>
        </w:rPr>
        <w:t>ci-après dénommés «partenaires»</w:t>
      </w:r>
    </w:p>
    <w:p w14:paraId="33A1AC1D" w14:textId="77777777" w:rsidR="00A84706" w:rsidRDefault="00A84706" w:rsidP="00A84706">
      <w:pPr>
        <w:rPr>
          <w:rFonts w:ascii="Arial" w:hAnsi="Arial" w:cs="Arial"/>
          <w:b/>
          <w:bCs/>
          <w:i/>
          <w:sz w:val="18"/>
          <w:szCs w:val="18"/>
        </w:rPr>
      </w:pPr>
    </w:p>
    <w:p w14:paraId="5C549A38" w14:textId="77777777" w:rsidR="00A84706" w:rsidRDefault="00A84706" w:rsidP="00A84706">
      <w:pPr>
        <w:rPr>
          <w:rFonts w:ascii="Arial" w:hAnsi="Arial" w:cs="Arial"/>
          <w:b/>
          <w:bCs/>
          <w:i/>
          <w:sz w:val="18"/>
          <w:szCs w:val="18"/>
        </w:rPr>
      </w:pPr>
      <w:r>
        <w:rPr>
          <w:rFonts w:ascii="Arial" w:hAnsi="Arial" w:cs="Arial"/>
          <w:b/>
          <w:bCs/>
          <w:i/>
          <w:sz w:val="18"/>
          <w:szCs w:val="18"/>
        </w:rPr>
        <w:t>2 Contrôleur de données et processeurs de données</w:t>
      </w:r>
    </w:p>
    <w:p w14:paraId="34AD2D56" w14:textId="77777777" w:rsidR="00A84706" w:rsidRDefault="00A84706" w:rsidP="00A84706">
      <w:pPr>
        <w:rPr>
          <w:rFonts w:ascii="Arial" w:hAnsi="Arial" w:cs="Arial"/>
          <w:bCs/>
          <w:sz w:val="18"/>
          <w:szCs w:val="18"/>
        </w:rPr>
      </w:pPr>
      <w:r>
        <w:rPr>
          <w:rFonts w:ascii="Arial" w:hAnsi="Arial" w:cs="Arial"/>
          <w:bCs/>
          <w:sz w:val="18"/>
          <w:szCs w:val="18"/>
        </w:rPr>
        <w:t>Les informations sont fournies par les «partenaires», en tant que contrôleurs de données, aux participants aux activités de fourniture de services fournis dans le «projet» à des fins de transparence et de protection des données à caractère personnel y afférentes traitées, conformément au règlement (UE) 2016/679 relatif à la protection des personnes physiques à l’égard du traitement des données à caractère personnel, ainsi qu’à la libre circulation de ces données et abrogeant la directive 95/46/CE (RGPD) et b) à la législation nationale italienne applicable dans le domaine de la protection des données personnelles.</w:t>
      </w:r>
    </w:p>
    <w:p w14:paraId="72B111A8" w14:textId="77777777" w:rsidR="00A84706" w:rsidRDefault="00A84706" w:rsidP="00A84706">
      <w:pPr>
        <w:rPr>
          <w:rFonts w:ascii="Arial" w:hAnsi="Arial" w:cs="Arial"/>
          <w:bCs/>
          <w:sz w:val="18"/>
          <w:szCs w:val="18"/>
        </w:rPr>
      </w:pPr>
      <w:r>
        <w:rPr>
          <w:rFonts w:ascii="Arial" w:hAnsi="Arial" w:cs="Arial"/>
          <w:bCs/>
          <w:sz w:val="18"/>
          <w:szCs w:val="18"/>
        </w:rPr>
        <w:t xml:space="preserve">Les personnes intéressées par le traitement, qui s’inscrivent </w:t>
      </w:r>
      <w:r>
        <w:rPr>
          <w:rFonts w:ascii="Arial" w:hAnsi="Arial" w:cs="Arial"/>
          <w:bCs/>
          <w:iCs/>
          <w:sz w:val="18"/>
          <w:szCs w:val="18"/>
        </w:rPr>
        <w:t>sur les</w:t>
      </w:r>
      <w:r>
        <w:rPr>
          <w:rFonts w:ascii="Arial" w:hAnsi="Arial" w:cs="Arial"/>
          <w:bCs/>
          <w:sz w:val="18"/>
          <w:szCs w:val="18"/>
        </w:rPr>
        <w:t xml:space="preserve"> formulaires en ligne fournis par les «partenaires» ou par l’intermédiaire des fournisseurs de services en ligne et de la gestion d’événements, sont</w:t>
      </w:r>
      <w:r>
        <w:t>:</w:t>
      </w:r>
    </w:p>
    <w:p w14:paraId="0DFF5CEF" w14:textId="77777777" w:rsidR="00A84706" w:rsidRDefault="00A84706" w:rsidP="00A84706">
      <w:pPr>
        <w:rPr>
          <w:rFonts w:ascii="Arial" w:hAnsi="Arial" w:cs="Arial"/>
          <w:bCs/>
          <w:sz w:val="18"/>
          <w:szCs w:val="18"/>
        </w:rPr>
      </w:pPr>
      <w:r>
        <w:rPr>
          <w:rFonts w:ascii="Arial" w:hAnsi="Arial" w:cs="Arial"/>
          <w:bCs/>
          <w:sz w:val="18"/>
          <w:szCs w:val="18"/>
        </w:rPr>
        <w:t>a) les personnes physiques, les personnes en phase de démarrage et les entreprises qui fournissent leurs données à caractère personnel pour bénéficier des services;</w:t>
      </w:r>
    </w:p>
    <w:p w14:paraId="189CFCE4" w14:textId="77777777" w:rsidR="00A84706" w:rsidRDefault="00A84706" w:rsidP="00A84706">
      <w:pPr>
        <w:rPr>
          <w:rFonts w:ascii="Arial" w:hAnsi="Arial" w:cs="Arial"/>
          <w:bCs/>
          <w:sz w:val="18"/>
          <w:szCs w:val="18"/>
        </w:rPr>
      </w:pPr>
      <w:r>
        <w:rPr>
          <w:rFonts w:ascii="Arial" w:hAnsi="Arial" w:cs="Arial"/>
          <w:bCs/>
          <w:sz w:val="18"/>
          <w:szCs w:val="18"/>
        </w:rPr>
        <w:t>B) les personnes physiques, en tant que professionnels indépendants ou référents de sociétés de conseil qui fournissent leurs données à caractère personnel pour participer aux sélections de missions destinées à la fourniture des services fournis par le «projet» au nom des «partenaires»;</w:t>
      </w:r>
    </w:p>
    <w:p w14:paraId="599E75EB" w14:textId="77777777" w:rsidR="00A84706" w:rsidRDefault="00A84706" w:rsidP="00A84706">
      <w:pPr>
        <w:rPr>
          <w:rFonts w:ascii="Arial" w:hAnsi="Arial" w:cs="Arial"/>
          <w:b/>
          <w:bCs/>
          <w:i/>
          <w:sz w:val="18"/>
          <w:szCs w:val="18"/>
        </w:rPr>
      </w:pPr>
    </w:p>
    <w:p w14:paraId="2F1E8FF7" w14:textId="77777777" w:rsidR="00A84706" w:rsidRDefault="00A84706" w:rsidP="00A84706">
      <w:pPr>
        <w:rPr>
          <w:rFonts w:ascii="Arial" w:hAnsi="Arial" w:cs="Arial"/>
          <w:b/>
          <w:bCs/>
          <w:i/>
          <w:sz w:val="18"/>
          <w:szCs w:val="18"/>
        </w:rPr>
      </w:pPr>
      <w:r>
        <w:rPr>
          <w:rFonts w:ascii="Arial" w:hAnsi="Arial" w:cs="Arial"/>
          <w:b/>
          <w:bCs/>
          <w:i/>
          <w:sz w:val="18"/>
          <w:szCs w:val="18"/>
        </w:rPr>
        <w:t>3 Mise en garde</w:t>
      </w:r>
    </w:p>
    <w:p w14:paraId="4285B72B" w14:textId="77777777" w:rsidR="00A84706" w:rsidRDefault="00A84706" w:rsidP="00A84706">
      <w:pPr>
        <w:rPr>
          <w:rFonts w:ascii="Arial" w:hAnsi="Arial" w:cs="Arial"/>
          <w:bCs/>
          <w:sz w:val="18"/>
          <w:szCs w:val="18"/>
        </w:rPr>
      </w:pPr>
      <w:r>
        <w:rPr>
          <w:rFonts w:ascii="Arial" w:hAnsi="Arial" w:cs="Arial"/>
          <w:bCs/>
          <w:sz w:val="18"/>
          <w:szCs w:val="18"/>
        </w:rPr>
        <w:t>Les «partenaires» fournissent des services de développement technologique et d’innovation en faveur des entreprises innovantes et des start-ups.</w:t>
      </w:r>
    </w:p>
    <w:p w14:paraId="1ED0CE8E" w14:textId="77777777" w:rsidR="00A84706" w:rsidRDefault="00A84706" w:rsidP="00A84706">
      <w:pPr>
        <w:rPr>
          <w:rFonts w:ascii="Arial" w:hAnsi="Arial" w:cs="Arial"/>
          <w:b/>
          <w:bCs/>
          <w:i/>
          <w:sz w:val="18"/>
          <w:szCs w:val="18"/>
        </w:rPr>
      </w:pPr>
      <w:r>
        <w:rPr>
          <w:rFonts w:ascii="Arial" w:hAnsi="Arial" w:cs="Arial"/>
          <w:bCs/>
          <w:sz w:val="18"/>
          <w:szCs w:val="18"/>
        </w:rPr>
        <w:t>Pour le traitement des données à caractère personnel que chaque partenaire effectue dans le cadre de son objet social, veuillez vous référer aux informations complètes publiées sur le site Internet de chaque «partenaire».</w:t>
      </w:r>
    </w:p>
    <w:p w14:paraId="4B90E092" w14:textId="77777777" w:rsidR="00A84706" w:rsidRDefault="00A84706" w:rsidP="00A84706">
      <w:pPr>
        <w:rPr>
          <w:rFonts w:ascii="Arial" w:hAnsi="Arial" w:cs="Arial"/>
          <w:b/>
          <w:bCs/>
          <w:i/>
          <w:sz w:val="18"/>
          <w:szCs w:val="18"/>
        </w:rPr>
      </w:pPr>
      <w:r>
        <w:rPr>
          <w:rFonts w:ascii="Arial" w:hAnsi="Arial" w:cs="Arial"/>
          <w:b/>
          <w:bCs/>
          <w:i/>
          <w:sz w:val="18"/>
          <w:szCs w:val="18"/>
        </w:rPr>
        <w:t>4 Autorisations internes de traitement</w:t>
      </w:r>
    </w:p>
    <w:p w14:paraId="100429B8" w14:textId="77777777" w:rsidR="00A84706" w:rsidRDefault="00A84706" w:rsidP="00A84706">
      <w:pPr>
        <w:rPr>
          <w:rFonts w:ascii="Arial" w:hAnsi="Arial" w:cs="Arial"/>
          <w:bCs/>
          <w:sz w:val="18"/>
          <w:szCs w:val="18"/>
        </w:rPr>
      </w:pPr>
      <w:r>
        <w:rPr>
          <w:rFonts w:ascii="Arial" w:hAnsi="Arial" w:cs="Arial"/>
          <w:bCs/>
          <w:sz w:val="18"/>
          <w:szCs w:val="18"/>
        </w:rPr>
        <w:t>Les données sont traitées par des sujets autorisés au traitement, dûment informés, impliqués dans les activités de traitement connexes.</w:t>
      </w:r>
    </w:p>
    <w:p w14:paraId="0AC121CF" w14:textId="77777777" w:rsidR="00A84706" w:rsidRDefault="00A84706" w:rsidP="00A84706">
      <w:pPr>
        <w:rPr>
          <w:rFonts w:ascii="Arial" w:hAnsi="Arial" w:cs="Arial"/>
          <w:b/>
          <w:bCs/>
          <w:i/>
          <w:sz w:val="18"/>
          <w:szCs w:val="18"/>
        </w:rPr>
      </w:pPr>
      <w:r>
        <w:rPr>
          <w:rFonts w:ascii="Arial" w:hAnsi="Arial" w:cs="Arial"/>
          <w:b/>
          <w:bCs/>
          <w:i/>
          <w:sz w:val="18"/>
          <w:szCs w:val="18"/>
        </w:rPr>
        <w:t>5 Gestionnaires externes/autonomes et copropriétaires – Bénéficiaires de traitement</w:t>
      </w:r>
    </w:p>
    <w:p w14:paraId="2E3AAAE3" w14:textId="0873A467" w:rsidR="00A84706" w:rsidRDefault="343FEED6" w:rsidP="343FEED6">
      <w:pPr>
        <w:rPr>
          <w:rFonts w:ascii="Arial" w:hAnsi="Arial" w:cs="Arial"/>
          <w:sz w:val="18"/>
          <w:szCs w:val="18"/>
        </w:rPr>
      </w:pPr>
      <w:r w:rsidRPr="343FEED6">
        <w:rPr>
          <w:rFonts w:ascii="Arial" w:hAnsi="Arial" w:cs="Arial"/>
          <w:sz w:val="18"/>
          <w:szCs w:val="18"/>
        </w:rPr>
        <w:t xml:space="preserve">Au nom des «partenaires» (et sous réserve d’un accord spécifique), les consultants, les institutions, </w:t>
      </w:r>
      <w:r w:rsidR="001311E5">
        <w:rPr>
          <w:rFonts w:ascii="Arial" w:hAnsi="Arial" w:cs="Arial"/>
          <w:sz w:val="18"/>
          <w:szCs w:val="18"/>
        </w:rPr>
        <w:t xml:space="preserve">et </w:t>
      </w:r>
      <w:r w:rsidRPr="343FEED6">
        <w:rPr>
          <w:rFonts w:ascii="Arial" w:hAnsi="Arial" w:cs="Arial"/>
          <w:sz w:val="18"/>
          <w:szCs w:val="18"/>
        </w:rPr>
        <w:t>les entreprises fournissent des services dont la performance implique des opérations de traitement des données.En particulier, il s’agit de fournisseurs de services en ligne et de gestion d’événements (tels que Zoom© et/ou Google Modules©).</w:t>
      </w:r>
    </w:p>
    <w:p w14:paraId="1BBA9225" w14:textId="77777777" w:rsidR="00A84706" w:rsidRDefault="00A84706" w:rsidP="00A84706">
      <w:pPr>
        <w:rPr>
          <w:rFonts w:ascii="Arial" w:hAnsi="Arial" w:cs="Arial"/>
          <w:bCs/>
          <w:sz w:val="18"/>
          <w:szCs w:val="18"/>
        </w:rPr>
      </w:pPr>
      <w:r>
        <w:rPr>
          <w:rFonts w:ascii="Arial" w:hAnsi="Arial" w:cs="Arial"/>
          <w:bCs/>
          <w:sz w:val="18"/>
          <w:szCs w:val="18"/>
        </w:rPr>
        <w:t>Outre les sujets susmentionnés, les données peuvent être communiquées à des tiers agissant en tant que responsables du traitement indépendant des données, y compris, à titre d’exemple, des entités/sujets publics.</w:t>
      </w:r>
    </w:p>
    <w:p w14:paraId="5F855A73" w14:textId="77777777" w:rsidR="00A84706" w:rsidRDefault="00A84706" w:rsidP="00A84706">
      <w:pPr>
        <w:rPr>
          <w:rFonts w:ascii="Arial" w:hAnsi="Arial" w:cs="Arial"/>
          <w:bCs/>
          <w:sz w:val="18"/>
          <w:szCs w:val="18"/>
        </w:rPr>
      </w:pPr>
      <w:r>
        <w:rPr>
          <w:rFonts w:ascii="Arial" w:hAnsi="Arial" w:cs="Arial"/>
          <w:bCs/>
          <w:sz w:val="18"/>
          <w:szCs w:val="18"/>
        </w:rPr>
        <w:t>La Compagnie fournit des renseignements précis sur les bénéficiaires à la demande de la partie intéressée.</w:t>
      </w:r>
    </w:p>
    <w:p w14:paraId="19EBD2C9" w14:textId="77777777" w:rsidR="00A84706" w:rsidRDefault="00A84706" w:rsidP="00A84706">
      <w:pPr>
        <w:rPr>
          <w:rFonts w:ascii="Arial" w:hAnsi="Arial" w:cs="Arial"/>
          <w:b/>
          <w:bCs/>
          <w:i/>
          <w:sz w:val="18"/>
          <w:szCs w:val="18"/>
        </w:rPr>
      </w:pPr>
      <w:r>
        <w:rPr>
          <w:rFonts w:ascii="Arial" w:hAnsi="Arial" w:cs="Arial"/>
          <w:b/>
          <w:bCs/>
          <w:i/>
          <w:sz w:val="18"/>
          <w:szCs w:val="18"/>
        </w:rPr>
        <w:t>6 Données à caractère personnel traitées</w:t>
      </w:r>
    </w:p>
    <w:p w14:paraId="070216CE" w14:textId="77777777" w:rsidR="00A84706" w:rsidRDefault="00A84706" w:rsidP="00A84706">
      <w:pPr>
        <w:rPr>
          <w:rFonts w:ascii="Arial" w:hAnsi="Arial" w:cs="Arial"/>
          <w:bCs/>
          <w:sz w:val="18"/>
          <w:szCs w:val="18"/>
        </w:rPr>
      </w:pPr>
      <w:r>
        <w:rPr>
          <w:rFonts w:ascii="Arial" w:hAnsi="Arial" w:cs="Arial"/>
          <w:bCs/>
          <w:sz w:val="18"/>
          <w:szCs w:val="18"/>
        </w:rPr>
        <w:t>Les données traitées sont constituées de données communes, souvent uniquement de données d’identification, telles que, par exemple, le nom et le nom de la personne concernée, l’appartenance à la société, le numéro de TVA, le domicile légal et fiscal, les adresses complètes, physiques et téléphoniques (y compris les téléphones portables), la télécopie, le PEC et le courrier électronique, le CAP et, en général, les informations nécessaires pour permettre l’enregistrement sur la plateforme ou la participation à l’événement.</w:t>
      </w:r>
    </w:p>
    <w:p w14:paraId="76318FA2" w14:textId="77777777" w:rsidR="00A84706" w:rsidRDefault="00A84706" w:rsidP="00A84706">
      <w:pPr>
        <w:rPr>
          <w:rFonts w:ascii="Arial" w:hAnsi="Arial" w:cs="Arial"/>
          <w:bCs/>
          <w:sz w:val="18"/>
          <w:szCs w:val="18"/>
        </w:rPr>
      </w:pPr>
      <w:r>
        <w:rPr>
          <w:rFonts w:ascii="Arial" w:hAnsi="Arial" w:cs="Arial"/>
          <w:bCs/>
          <w:sz w:val="18"/>
          <w:szCs w:val="18"/>
        </w:rPr>
        <w:t>Bien que les «partenaires», aux fins de la fourniture des services, n’exigent pas le téléchargement d’images par les parties intéressées, cette possibilité est toutefois techniquement prévue, les «partenaires» peuvent donc également traiter les images fournies spontanément par les parties intéressées.</w:t>
      </w:r>
    </w:p>
    <w:p w14:paraId="66603FE5" w14:textId="77777777" w:rsidR="00A84706" w:rsidRDefault="00A84706" w:rsidP="00A84706">
      <w:pPr>
        <w:rPr>
          <w:rFonts w:ascii="Arial" w:hAnsi="Arial" w:cs="Arial"/>
          <w:b/>
          <w:bCs/>
          <w:i/>
          <w:sz w:val="18"/>
          <w:szCs w:val="18"/>
        </w:rPr>
      </w:pPr>
      <w:r>
        <w:rPr>
          <w:rFonts w:ascii="Arial" w:hAnsi="Arial" w:cs="Arial"/>
          <w:b/>
          <w:bCs/>
          <w:i/>
          <w:sz w:val="18"/>
          <w:szCs w:val="18"/>
        </w:rPr>
        <w:t>7 Objet de la transformation et base juridique de celle-ci</w:t>
      </w:r>
    </w:p>
    <w:p w14:paraId="158032C0" w14:textId="77777777" w:rsidR="00A84706" w:rsidRDefault="00A84706" w:rsidP="00A84706">
      <w:pPr>
        <w:rPr>
          <w:rFonts w:ascii="Arial" w:hAnsi="Arial" w:cs="Arial"/>
          <w:bCs/>
          <w:sz w:val="18"/>
          <w:szCs w:val="18"/>
        </w:rPr>
      </w:pPr>
      <w:r>
        <w:rPr>
          <w:rFonts w:ascii="Arial" w:hAnsi="Arial" w:cs="Arial"/>
          <w:bCs/>
          <w:sz w:val="18"/>
          <w:szCs w:val="18"/>
        </w:rPr>
        <w:t>Les partenaires procèdent au traitement des données aux fins et aux bases juridiques suivantes:</w:t>
      </w:r>
    </w:p>
    <w:p w14:paraId="72279B35" w14:textId="77777777" w:rsidR="00A84706" w:rsidRDefault="00A84706" w:rsidP="00A84706">
      <w:pPr>
        <w:rPr>
          <w:rFonts w:ascii="Arial" w:hAnsi="Arial" w:cs="Arial"/>
          <w:bCs/>
          <w:sz w:val="18"/>
          <w:szCs w:val="18"/>
        </w:rPr>
      </w:pPr>
      <w:r>
        <w:rPr>
          <w:rFonts w:ascii="Arial" w:hAnsi="Arial" w:cs="Arial"/>
          <w:bCs/>
          <w:sz w:val="18"/>
          <w:szCs w:val="18"/>
        </w:rPr>
        <w:t>a. permettre aux parties intéressées de s’inscrire sur le formulaire en ligne de participer aux sélections afin d’être admissibles à l’utilisation des services fournis par le «projet» ou d’être admis à fournir des services d’assistance.Le traitement est nécessaire à l’exécution du contrat et à la détection des demandes de la personne concernée de nature précontractuelle.</w:t>
      </w:r>
    </w:p>
    <w:p w14:paraId="747A2794" w14:textId="77777777" w:rsidR="00A84706" w:rsidRDefault="00A84706" w:rsidP="00A84706">
      <w:pPr>
        <w:rPr>
          <w:rFonts w:ascii="Arial" w:hAnsi="Arial" w:cs="Arial"/>
          <w:bCs/>
          <w:sz w:val="18"/>
          <w:szCs w:val="18"/>
        </w:rPr>
      </w:pPr>
      <w:r>
        <w:rPr>
          <w:rFonts w:ascii="Arial" w:hAnsi="Arial" w:cs="Arial"/>
          <w:bCs/>
          <w:sz w:val="18"/>
          <w:szCs w:val="18"/>
        </w:rPr>
        <w:t>b. envoyer des communications informatives, commerciales et promotionnelles, y compris le bulletin d’information, aux adresses électroniques fournies par les parties intéressées, une fois qu’elles ont exprimé leur consentement exprès</w:t>
      </w:r>
    </w:p>
    <w:p w14:paraId="0D4D4531" w14:textId="77777777" w:rsidR="00A84706" w:rsidRDefault="00A84706" w:rsidP="00A84706">
      <w:pPr>
        <w:rPr>
          <w:rFonts w:ascii="Arial" w:hAnsi="Arial" w:cs="Arial"/>
          <w:bCs/>
          <w:sz w:val="18"/>
          <w:szCs w:val="18"/>
        </w:rPr>
      </w:pPr>
      <w:r>
        <w:rPr>
          <w:rFonts w:ascii="Arial" w:hAnsi="Arial" w:cs="Arial"/>
          <w:bCs/>
          <w:sz w:val="18"/>
          <w:szCs w:val="18"/>
        </w:rPr>
        <w:t>Le traitement est basé alternativement sur:</w:t>
      </w:r>
    </w:p>
    <w:p w14:paraId="686415FB" w14:textId="77777777" w:rsidR="00A84706" w:rsidRDefault="00A84706" w:rsidP="00A84706">
      <w:pPr>
        <w:rPr>
          <w:rFonts w:ascii="Arial" w:hAnsi="Arial" w:cs="Arial"/>
          <w:bCs/>
          <w:sz w:val="18"/>
          <w:szCs w:val="18"/>
        </w:rPr>
      </w:pPr>
      <w:r>
        <w:rPr>
          <w:rFonts w:ascii="Arial" w:hAnsi="Arial" w:cs="Arial"/>
          <w:bCs/>
          <w:sz w:val="18"/>
          <w:szCs w:val="18"/>
        </w:rPr>
        <w:t>— sur consentement, jusqu’à révocation (Opt-out).</w:t>
      </w:r>
    </w:p>
    <w:p w14:paraId="62AC2C54" w14:textId="77777777" w:rsidR="00A84706" w:rsidRDefault="00A84706" w:rsidP="00A84706">
      <w:pPr>
        <w:rPr>
          <w:rFonts w:ascii="Arial" w:hAnsi="Arial" w:cs="Arial"/>
          <w:bCs/>
          <w:sz w:val="18"/>
          <w:szCs w:val="18"/>
        </w:rPr>
      </w:pPr>
      <w:r>
        <w:rPr>
          <w:rFonts w:ascii="Arial" w:hAnsi="Arial" w:cs="Arial"/>
          <w:bCs/>
          <w:sz w:val="18"/>
          <w:szCs w:val="18"/>
        </w:rPr>
        <w:t>— sur l’intérêt légitime de la société à effectuer des pourriels mous uniquement dans les cas où les personnes concernées se sont enregistrées.</w:t>
      </w:r>
    </w:p>
    <w:p w14:paraId="022D6CCF" w14:textId="77777777" w:rsidR="00A84706" w:rsidRDefault="00A84706" w:rsidP="00A84706">
      <w:pPr>
        <w:rPr>
          <w:rFonts w:ascii="Arial" w:hAnsi="Arial" w:cs="Arial"/>
          <w:bCs/>
          <w:sz w:val="18"/>
          <w:szCs w:val="18"/>
        </w:rPr>
      </w:pPr>
      <w:r>
        <w:rPr>
          <w:rFonts w:ascii="Arial" w:hAnsi="Arial" w:cs="Arial"/>
          <w:bCs/>
          <w:sz w:val="18"/>
          <w:szCs w:val="18"/>
        </w:rPr>
        <w:t>C. permettre aux parties intéressées de s’inscrire sur le formulaire en ligne pour participer aux sélections en vue de l’attribution d’affectations pour la prestation de services d’assistance au nom des «partenaires».Le traitement est nécessaire à l’exécution du contrat et à la détection des demandes de la personne concernée de nature précontractuelle.</w:t>
      </w:r>
    </w:p>
    <w:p w14:paraId="23B3EFF5" w14:textId="77777777" w:rsidR="00A84706" w:rsidRDefault="00A84706" w:rsidP="00A84706">
      <w:pPr>
        <w:rPr>
          <w:rFonts w:ascii="Arial" w:hAnsi="Arial" w:cs="Arial"/>
          <w:b/>
          <w:bCs/>
          <w:i/>
          <w:sz w:val="18"/>
          <w:szCs w:val="18"/>
        </w:rPr>
      </w:pPr>
    </w:p>
    <w:p w14:paraId="49094AAB" w14:textId="77777777" w:rsidR="00A84706" w:rsidRDefault="00A84706" w:rsidP="00A84706">
      <w:pPr>
        <w:rPr>
          <w:rFonts w:ascii="Arial" w:hAnsi="Arial" w:cs="Arial"/>
          <w:b/>
          <w:bCs/>
          <w:i/>
          <w:sz w:val="18"/>
          <w:szCs w:val="18"/>
        </w:rPr>
      </w:pPr>
      <w:r>
        <w:rPr>
          <w:rFonts w:ascii="Arial" w:hAnsi="Arial" w:cs="Arial"/>
          <w:b/>
          <w:bCs/>
          <w:i/>
          <w:sz w:val="18"/>
          <w:szCs w:val="18"/>
        </w:rPr>
        <w:t>8 Temps de conservation des données</w:t>
      </w:r>
    </w:p>
    <w:p w14:paraId="0482699A" w14:textId="77777777" w:rsidR="00A84706" w:rsidRDefault="00A84706" w:rsidP="00A84706">
      <w:pPr>
        <w:rPr>
          <w:rFonts w:ascii="Arial" w:hAnsi="Arial" w:cs="Arial"/>
          <w:bCs/>
          <w:sz w:val="18"/>
          <w:szCs w:val="18"/>
        </w:rPr>
      </w:pPr>
      <w:r>
        <w:rPr>
          <w:rFonts w:ascii="Arial" w:hAnsi="Arial" w:cs="Arial"/>
          <w:bCs/>
          <w:sz w:val="18"/>
          <w:szCs w:val="18"/>
        </w:rPr>
        <w:t>Données des personnes concernées qui:</w:t>
      </w:r>
    </w:p>
    <w:p w14:paraId="1A19E681" w14:textId="77777777" w:rsidR="00A84706" w:rsidRDefault="00A84706" w:rsidP="00A84706">
      <w:pPr>
        <w:rPr>
          <w:rFonts w:ascii="Arial" w:hAnsi="Arial" w:cs="Arial"/>
          <w:bCs/>
          <w:sz w:val="18"/>
          <w:szCs w:val="18"/>
        </w:rPr>
      </w:pPr>
      <w:r>
        <w:rPr>
          <w:rFonts w:ascii="Arial" w:hAnsi="Arial" w:cs="Arial"/>
          <w:bCs/>
          <w:sz w:val="18"/>
          <w:szCs w:val="18"/>
        </w:rPr>
        <w:t xml:space="preserve">— ils sont enregistrés </w:t>
      </w:r>
      <w:r>
        <w:rPr>
          <w:rFonts w:ascii="Arial" w:hAnsi="Arial" w:cs="Arial"/>
          <w:bCs/>
          <w:iCs/>
          <w:sz w:val="18"/>
          <w:szCs w:val="18"/>
        </w:rPr>
        <w:t>sur les</w:t>
      </w:r>
      <w:r>
        <w:rPr>
          <w:rFonts w:ascii="Arial" w:hAnsi="Arial" w:cs="Arial"/>
          <w:bCs/>
          <w:sz w:val="18"/>
          <w:szCs w:val="18"/>
        </w:rPr>
        <w:t xml:space="preserve"> formulaires en ligne, sont conservés pendant la durée des relations contractuelles avec le «Partenaire» qui a confié la cession, puis annulés dans un délai de mois à compter de la résiliation de la relation. </w:t>
      </w:r>
    </w:p>
    <w:p w14:paraId="6EACA71F" w14:textId="77777777" w:rsidR="00A84706" w:rsidRDefault="00A84706" w:rsidP="00A84706">
      <w:pPr>
        <w:rPr>
          <w:rFonts w:ascii="Arial" w:hAnsi="Arial" w:cs="Arial"/>
          <w:bCs/>
          <w:sz w:val="18"/>
          <w:szCs w:val="18"/>
        </w:rPr>
      </w:pPr>
      <w:r>
        <w:rPr>
          <w:rFonts w:ascii="Arial" w:hAnsi="Arial" w:cs="Arial"/>
          <w:bCs/>
          <w:sz w:val="18"/>
          <w:szCs w:val="18"/>
        </w:rPr>
        <w:t>— la participation aux activités et manifestations prévues dans le «projet» est maintenue pendant le temps nécessaire à la gestion de la participation de la partie intéressée et, pendant les six mois suivants.</w:t>
      </w:r>
    </w:p>
    <w:p w14:paraId="70943C4E" w14:textId="77777777" w:rsidR="00A84706" w:rsidRDefault="00A84706" w:rsidP="00A84706">
      <w:pPr>
        <w:rPr>
          <w:rFonts w:ascii="Arial" w:hAnsi="Arial" w:cs="Arial"/>
          <w:bCs/>
          <w:sz w:val="18"/>
          <w:szCs w:val="18"/>
        </w:rPr>
      </w:pPr>
      <w:r>
        <w:rPr>
          <w:rFonts w:ascii="Arial" w:hAnsi="Arial" w:cs="Arial"/>
          <w:bCs/>
          <w:sz w:val="18"/>
          <w:szCs w:val="18"/>
        </w:rPr>
        <w:t>Les délais et critères de conservation ci-dessus peuvent être prolongés/dérogés si la conservation des données est nécessaire à des fins défensives, en cas de litige ou de controverse</w:t>
      </w:r>
    </w:p>
    <w:p w14:paraId="01DA79D8" w14:textId="77777777" w:rsidR="00A84706" w:rsidRDefault="00A84706" w:rsidP="00A84706">
      <w:pPr>
        <w:rPr>
          <w:rFonts w:ascii="Arial" w:hAnsi="Arial" w:cs="Arial"/>
          <w:bCs/>
          <w:sz w:val="18"/>
          <w:szCs w:val="18"/>
        </w:rPr>
      </w:pPr>
      <w:r>
        <w:rPr>
          <w:rFonts w:ascii="Arial" w:hAnsi="Arial" w:cs="Arial"/>
          <w:bCs/>
          <w:sz w:val="18"/>
          <w:szCs w:val="18"/>
        </w:rPr>
        <w:t>Les données visées aux points 7.b. (à l’exclusion des pourriels mous) et 7.c. sont stockées et traitées jusqu’au retrait du consentement.</w:t>
      </w:r>
    </w:p>
    <w:p w14:paraId="35811089" w14:textId="77777777" w:rsidR="00A84706" w:rsidRDefault="00A84706" w:rsidP="00A84706">
      <w:pPr>
        <w:rPr>
          <w:rFonts w:ascii="Arial" w:hAnsi="Arial" w:cs="Arial"/>
          <w:b/>
          <w:bCs/>
          <w:i/>
          <w:sz w:val="18"/>
          <w:szCs w:val="18"/>
        </w:rPr>
      </w:pPr>
    </w:p>
    <w:p w14:paraId="33643309" w14:textId="77777777" w:rsidR="00A84706" w:rsidRDefault="00A84706" w:rsidP="00A84706">
      <w:pPr>
        <w:rPr>
          <w:rFonts w:ascii="Arial" w:hAnsi="Arial" w:cs="Arial"/>
          <w:b/>
          <w:bCs/>
          <w:i/>
          <w:sz w:val="18"/>
          <w:szCs w:val="18"/>
        </w:rPr>
      </w:pPr>
      <w:r>
        <w:rPr>
          <w:rFonts w:ascii="Arial" w:hAnsi="Arial" w:cs="Arial"/>
          <w:b/>
          <w:bCs/>
          <w:i/>
          <w:sz w:val="18"/>
          <w:szCs w:val="18"/>
        </w:rPr>
        <w:t>9 Facultatif/obligatoire de la fourniture de données</w:t>
      </w:r>
    </w:p>
    <w:p w14:paraId="2606B3E4" w14:textId="50FD54E2" w:rsidR="00A84706" w:rsidRDefault="00A84706" w:rsidP="00A84706">
      <w:pPr>
        <w:rPr>
          <w:rFonts w:ascii="Arial" w:hAnsi="Arial" w:cs="Arial"/>
          <w:bCs/>
          <w:sz w:val="18"/>
          <w:szCs w:val="18"/>
        </w:rPr>
      </w:pPr>
      <w:r>
        <w:rPr>
          <w:rFonts w:ascii="Arial" w:hAnsi="Arial" w:cs="Arial"/>
          <w:bCs/>
          <w:sz w:val="18"/>
          <w:szCs w:val="18"/>
        </w:rPr>
        <w:t>La fourniture de données par les personnes concernées est nécessaire pour permettre aux «partenaires» de remplir leurs obligations contractuelles.Tout refus de fournir</w:t>
      </w:r>
      <w:r w:rsidR="001311E5">
        <w:rPr>
          <w:rFonts w:ascii="Arial" w:hAnsi="Arial" w:cs="Arial"/>
          <w:bCs/>
          <w:sz w:val="18"/>
          <w:szCs w:val="18"/>
        </w:rPr>
        <w:t xml:space="preserve"> </w:t>
      </w:r>
      <w:r>
        <w:rPr>
          <w:rFonts w:ascii="Arial" w:hAnsi="Arial" w:cs="Arial"/>
          <w:bCs/>
          <w:sz w:val="18"/>
          <w:szCs w:val="18"/>
        </w:rPr>
        <w:t>les données, en tout ou en partie, ne permettra pas à chaque partenaire:(i) fournir les services demandés par les parties intéressées, (ii) répondre à toute demande, (iii) permettre l’achat et la participation relative à l’événement et (iv) l’attribution éventuelle de cessions.</w:t>
      </w:r>
    </w:p>
    <w:p w14:paraId="6A300093" w14:textId="77777777" w:rsidR="00A84706" w:rsidRDefault="00A84706" w:rsidP="00A84706">
      <w:pPr>
        <w:rPr>
          <w:rFonts w:ascii="Arial" w:hAnsi="Arial" w:cs="Arial"/>
          <w:b/>
          <w:bCs/>
          <w:i/>
          <w:sz w:val="18"/>
          <w:szCs w:val="18"/>
        </w:rPr>
      </w:pPr>
    </w:p>
    <w:p w14:paraId="4E9303EF" w14:textId="77777777" w:rsidR="00A84706" w:rsidRDefault="00A84706" w:rsidP="00A84706">
      <w:pPr>
        <w:rPr>
          <w:rFonts w:ascii="Arial" w:hAnsi="Arial" w:cs="Arial"/>
          <w:b/>
          <w:bCs/>
          <w:i/>
          <w:sz w:val="18"/>
          <w:szCs w:val="18"/>
        </w:rPr>
      </w:pPr>
      <w:r>
        <w:rPr>
          <w:rFonts w:ascii="Arial" w:hAnsi="Arial" w:cs="Arial"/>
          <w:b/>
          <w:bCs/>
          <w:i/>
          <w:sz w:val="18"/>
          <w:szCs w:val="18"/>
        </w:rPr>
        <w:t>10 Transfert de données à l’étranger (hors UE)</w:t>
      </w:r>
    </w:p>
    <w:p w14:paraId="790ABD50" w14:textId="77777777" w:rsidR="00A84706" w:rsidRDefault="00A84706" w:rsidP="00A84706">
      <w:pPr>
        <w:rPr>
          <w:rFonts w:ascii="Arial" w:hAnsi="Arial" w:cs="Arial"/>
          <w:bCs/>
          <w:sz w:val="18"/>
          <w:szCs w:val="18"/>
        </w:rPr>
      </w:pPr>
      <w:r>
        <w:rPr>
          <w:rFonts w:ascii="Arial" w:hAnsi="Arial" w:cs="Arial"/>
          <w:bCs/>
          <w:sz w:val="18"/>
          <w:szCs w:val="18"/>
        </w:rPr>
        <w:t>— Actuellement, il n’y a pas de transfert de données extra-UE pour les personnes concernées qui utilisent et s’inscrivent sur les formulaires en ligne, si le transfert vers des pays non membres de l’UE intervient, en tout état de cause, après vérification du respect des dispositions des articles 44 et ss. du RGPD et communication préalable concernant le pays tiers de destination des données et le mécanisme de sauvegarde conformément aux dispositions du RGPD.</w:t>
      </w:r>
    </w:p>
    <w:p w14:paraId="2C0DAFEF" w14:textId="77777777" w:rsidR="00A84706" w:rsidRDefault="00A84706" w:rsidP="00A84706">
      <w:pPr>
        <w:rPr>
          <w:rFonts w:ascii="Arial" w:hAnsi="Arial" w:cs="Arial"/>
          <w:bCs/>
          <w:sz w:val="18"/>
          <w:szCs w:val="18"/>
        </w:rPr>
      </w:pPr>
      <w:r>
        <w:rPr>
          <w:rFonts w:ascii="Arial" w:hAnsi="Arial" w:cs="Arial"/>
          <w:bCs/>
          <w:sz w:val="18"/>
          <w:szCs w:val="18"/>
        </w:rPr>
        <w:t>— En ce qui concerne les données collectées par l’entreprise par l’intermédiaire de fournisseurs externes de services en ligne, les «partenaires» peuvent également utiliser des fournisseurs établis aux États-Unis, sous réserve de la vérification de la conformité du traitement des données par ces personnes avec les articles 44 et suivants du RGPD.</w:t>
      </w:r>
    </w:p>
    <w:p w14:paraId="24231FB2" w14:textId="77777777" w:rsidR="00A84706" w:rsidRDefault="00A84706" w:rsidP="00A84706">
      <w:pPr>
        <w:rPr>
          <w:rFonts w:ascii="Arial" w:hAnsi="Arial" w:cs="Arial"/>
          <w:b/>
          <w:bCs/>
          <w:i/>
          <w:sz w:val="18"/>
          <w:szCs w:val="18"/>
        </w:rPr>
      </w:pPr>
      <w:r>
        <w:rPr>
          <w:rFonts w:ascii="Arial" w:hAnsi="Arial" w:cs="Arial"/>
          <w:b/>
          <w:bCs/>
          <w:i/>
          <w:sz w:val="18"/>
          <w:szCs w:val="18"/>
        </w:rPr>
        <w:t>11 Droits</w:t>
      </w:r>
    </w:p>
    <w:p w14:paraId="7283A828" w14:textId="77777777" w:rsidR="00A84706" w:rsidRDefault="00A84706" w:rsidP="00A84706">
      <w:pPr>
        <w:rPr>
          <w:rFonts w:ascii="Arial" w:hAnsi="Arial" w:cs="Arial"/>
          <w:bCs/>
          <w:sz w:val="18"/>
          <w:szCs w:val="18"/>
        </w:rPr>
      </w:pPr>
      <w:r>
        <w:rPr>
          <w:rFonts w:ascii="Arial" w:hAnsi="Arial" w:cs="Arial"/>
          <w:bCs/>
          <w:sz w:val="18"/>
          <w:szCs w:val="18"/>
        </w:rPr>
        <w:t>Les parties intéressées peuvent contacter chaque «partenaire» ou tout gestionnaire externe pour exercer les droits prévus par les lois nationales sur la protection des données, selon le cas, et par le RGPD (articles 15 et suivants), et notamment pour accéder à leurs données à caractère personnel, demander leur rectification, leur mise à jour ou leur suppression, les limitations, ainsi que demander la transférabilité, en envoyant une communication aux coordonnées des «partenaires» indiqués ci-dessus.</w:t>
      </w:r>
    </w:p>
    <w:p w14:paraId="3FD70516" w14:textId="77777777" w:rsidR="00A84706" w:rsidRDefault="00A84706" w:rsidP="00A84706">
      <w:pPr>
        <w:rPr>
          <w:rFonts w:ascii="Arial" w:hAnsi="Arial" w:cs="Arial"/>
          <w:b/>
          <w:bCs/>
          <w:i/>
          <w:sz w:val="18"/>
          <w:szCs w:val="18"/>
        </w:rPr>
      </w:pPr>
      <w:r>
        <w:rPr>
          <w:rFonts w:ascii="Arial" w:hAnsi="Arial" w:cs="Arial"/>
          <w:b/>
          <w:bCs/>
          <w:i/>
          <w:sz w:val="18"/>
          <w:szCs w:val="18"/>
        </w:rPr>
        <w:t>12 Droit d'objection</w:t>
      </w:r>
    </w:p>
    <w:p w14:paraId="36EAEEE4" w14:textId="77777777" w:rsidR="00A84706" w:rsidRDefault="00A84706" w:rsidP="00A84706">
      <w:pPr>
        <w:rPr>
          <w:rFonts w:ascii="Arial" w:hAnsi="Arial" w:cs="Arial"/>
          <w:bCs/>
          <w:sz w:val="18"/>
          <w:szCs w:val="18"/>
        </w:rPr>
      </w:pPr>
      <w:r>
        <w:rPr>
          <w:rFonts w:ascii="Arial" w:hAnsi="Arial" w:cs="Arial"/>
          <w:bCs/>
          <w:sz w:val="18"/>
          <w:szCs w:val="18"/>
        </w:rPr>
        <w:t>Selon les mêmes modalités prévues ci-dessus, les personnes concernées peuvent s’opposer, en tout ou en partie, au traitement des données à caractère personnel les concernant, lorsque la base juridique pertinente est constituée par l’intérêt légitime des «partenaires», conformément aux dispositions de l’article 21 du RGPD et pour leurs effets.</w:t>
      </w:r>
    </w:p>
    <w:p w14:paraId="6DDB68C2" w14:textId="77777777" w:rsidR="00A84706" w:rsidRDefault="00A84706" w:rsidP="00A84706">
      <w:pPr>
        <w:rPr>
          <w:rFonts w:ascii="Arial" w:hAnsi="Arial" w:cs="Arial"/>
          <w:b/>
          <w:bCs/>
          <w:i/>
          <w:sz w:val="18"/>
          <w:szCs w:val="18"/>
        </w:rPr>
      </w:pPr>
      <w:r>
        <w:rPr>
          <w:rFonts w:ascii="Arial" w:hAnsi="Arial" w:cs="Arial"/>
          <w:b/>
          <w:bCs/>
          <w:i/>
          <w:sz w:val="18"/>
          <w:szCs w:val="18"/>
        </w:rPr>
        <w:t>13 Plainte</w:t>
      </w:r>
    </w:p>
    <w:p w14:paraId="154EC2B4" w14:textId="77777777" w:rsidR="00A84706" w:rsidRDefault="00A84706" w:rsidP="00A84706">
      <w:pPr>
        <w:rPr>
          <w:rFonts w:ascii="Arial" w:hAnsi="Arial" w:cs="Arial"/>
          <w:bCs/>
          <w:sz w:val="18"/>
          <w:szCs w:val="18"/>
        </w:rPr>
      </w:pPr>
      <w:r>
        <w:rPr>
          <w:rFonts w:ascii="Arial" w:hAnsi="Arial" w:cs="Arial"/>
          <w:bCs/>
          <w:sz w:val="18"/>
          <w:szCs w:val="18"/>
        </w:rPr>
        <w:t>Toute partie intéressée qui estime que le traitement de données la concernant constitue une violation du RGPD, conformément à l’article 77 du RGPD, peut déposer une plainte auprès d’une autorité de contrôle dans laquelle la personne concernée réside habituellement ou travaille, ou auprès d’une autorité de contrôle en cas de violation présumée des données.</w:t>
      </w:r>
    </w:p>
    <w:p w14:paraId="09904058" w14:textId="77777777" w:rsidR="00A84706" w:rsidRDefault="00A84706" w:rsidP="00A84706">
      <w:pPr>
        <w:rPr>
          <w:rFonts w:ascii="Arial" w:hAnsi="Arial" w:cs="Arial"/>
          <w:b/>
          <w:bCs/>
          <w:i/>
          <w:sz w:val="18"/>
          <w:szCs w:val="18"/>
        </w:rPr>
      </w:pPr>
      <w:r>
        <w:rPr>
          <w:rFonts w:ascii="Arial" w:hAnsi="Arial" w:cs="Arial"/>
          <w:b/>
          <w:bCs/>
          <w:i/>
          <w:sz w:val="18"/>
          <w:szCs w:val="18"/>
        </w:rPr>
        <w:t>14 Retrait du consentement</w:t>
      </w:r>
    </w:p>
    <w:p w14:paraId="7E013859" w14:textId="77777777" w:rsidR="00A84706" w:rsidRDefault="00A84706" w:rsidP="00A84706">
      <w:pPr>
        <w:rPr>
          <w:rFonts w:ascii="Arial" w:hAnsi="Arial" w:cs="Arial"/>
          <w:bCs/>
          <w:sz w:val="18"/>
          <w:szCs w:val="18"/>
        </w:rPr>
      </w:pPr>
      <w:r>
        <w:rPr>
          <w:rFonts w:ascii="Arial" w:hAnsi="Arial" w:cs="Arial"/>
          <w:bCs/>
          <w:sz w:val="18"/>
          <w:szCs w:val="18"/>
        </w:rPr>
        <w:t>L’exercice de l’Opt-out (retrait du consentement), par les parties intéressées, en ce qui concerne l’utilisation des adresses de courrier électronique pertinentes pour l’envoi de communications électroniques, peut survenir à tout moment par les personnes concernées et entraînera la cessation de l’envoi de toute communication.</w:t>
      </w:r>
    </w:p>
    <w:p w14:paraId="0FDB9A02" w14:textId="77777777" w:rsidR="00A84706" w:rsidRDefault="00A84706" w:rsidP="00A84706">
      <w:pPr>
        <w:rPr>
          <w:rFonts w:ascii="Arial" w:hAnsi="Arial" w:cs="Arial"/>
          <w:b/>
          <w:bCs/>
          <w:i/>
          <w:sz w:val="18"/>
          <w:szCs w:val="18"/>
        </w:rPr>
      </w:pPr>
    </w:p>
    <w:p w14:paraId="76AFF2F3" w14:textId="77777777" w:rsidR="00A84706" w:rsidRDefault="00A84706" w:rsidP="00A84706">
      <w:pPr>
        <w:spacing w:before="0"/>
        <w:rPr>
          <w:rFonts w:ascii="Arial" w:eastAsia="MS Mincho" w:hAnsi="Arial" w:cs="Arial"/>
          <w:bCs/>
          <w:i/>
          <w:sz w:val="18"/>
          <w:szCs w:val="18"/>
        </w:rPr>
      </w:pPr>
    </w:p>
    <w:p w14:paraId="57084545" w14:textId="77777777" w:rsidR="00A84706" w:rsidRDefault="00A84706" w:rsidP="00A84706">
      <w:pPr>
        <w:spacing w:before="0"/>
        <w:rPr>
          <w:rFonts w:ascii="Arial" w:eastAsia="MS Mincho" w:hAnsi="Arial" w:cs="Arial"/>
          <w:bCs/>
          <w:i/>
          <w:sz w:val="18"/>
          <w:szCs w:val="18"/>
        </w:rPr>
      </w:pPr>
    </w:p>
    <w:p w14:paraId="73563E9B" w14:textId="77777777" w:rsidR="00A84706" w:rsidRDefault="00A84706" w:rsidP="00A84706">
      <w:pPr>
        <w:spacing w:before="0"/>
        <w:rPr>
          <w:rFonts w:ascii="Arial" w:eastAsia="MS Mincho" w:hAnsi="Arial" w:cs="Arial"/>
          <w:bCs/>
          <w:i/>
          <w:sz w:val="18"/>
          <w:szCs w:val="18"/>
        </w:rPr>
      </w:pPr>
    </w:p>
    <w:p w14:paraId="4EACB8A5" w14:textId="77777777" w:rsidR="00A84706" w:rsidRDefault="00A84706" w:rsidP="00A84706">
      <w:pPr>
        <w:spacing w:before="0"/>
        <w:rPr>
          <w:rFonts w:ascii="Arial" w:eastAsia="MS Mincho" w:hAnsi="Arial" w:cs="Arial"/>
          <w:bCs/>
          <w:i/>
          <w:sz w:val="18"/>
          <w:szCs w:val="18"/>
        </w:rPr>
      </w:pPr>
    </w:p>
    <w:p w14:paraId="7689C9FE" w14:textId="533460FD" w:rsidR="004B484A" w:rsidRPr="00A37489" w:rsidRDefault="00A84706" w:rsidP="00A84706">
      <w:pPr>
        <w:autoSpaceDE w:val="0"/>
        <w:rPr>
          <w:rFonts w:ascii="Arial Narrow" w:hAnsi="Arial Narrow"/>
          <w:sz w:val="22"/>
          <w:szCs w:val="22"/>
        </w:rPr>
      </w:pPr>
      <w:r>
        <w:rPr>
          <w:rFonts w:ascii="Arial" w:eastAsia="MS Mincho" w:hAnsi="Arial" w:cs="Arial"/>
          <w:bCs/>
          <w:i/>
          <w:sz w:val="18"/>
          <w:szCs w:val="18"/>
        </w:rPr>
        <w:t>Date                                                            Signature</w:t>
      </w:r>
      <w:r w:rsidR="004B484A" w:rsidRPr="006F654F">
        <w:rPr>
          <w:rFonts w:ascii="Arial Narrow" w:hAnsi="Arial Narrow"/>
          <w:color w:val="000000"/>
          <w:sz w:val="22"/>
          <w:szCs w:val="22"/>
        </w:rPr>
        <w:t xml:space="preserve"> </w:t>
      </w:r>
    </w:p>
    <w:p w14:paraId="60823220" w14:textId="1F170A77" w:rsidR="00925D2F" w:rsidRPr="00C83490" w:rsidRDefault="00925D2F" w:rsidP="00C83490">
      <w:pPr>
        <w:ind w:left="57" w:right="57"/>
        <w:rPr>
          <w:rFonts w:ascii="Arial" w:hAnsi="Arial" w:cs="Times New Roman"/>
          <w:szCs w:val="24"/>
        </w:rPr>
      </w:pPr>
    </w:p>
    <w:sectPr w:rsidR="00925D2F" w:rsidRPr="00C83490">
      <w:headerReference w:type="default" r:id="rId9"/>
      <w:footerReference w:type="default" r:id="rId10"/>
      <w:type w:val="continuous"/>
      <w:pgSz w:w="11906" w:h="16838"/>
      <w:pgMar w:top="1134" w:right="1134" w:bottom="1134" w:left="1134" w:header="709" w:footer="709" w:gutter="0"/>
      <w:cols w:space="720"/>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BC6E5" w14:textId="77777777" w:rsidR="00FB7DE9" w:rsidRDefault="00FB7DE9">
      <w:pPr>
        <w:spacing w:before="0"/>
      </w:pPr>
      <w:r>
        <w:separator/>
      </w:r>
    </w:p>
  </w:endnote>
  <w:endnote w:type="continuationSeparator" w:id="0">
    <w:p w14:paraId="10FA8442" w14:textId="77777777" w:rsidR="00FB7DE9" w:rsidRDefault="00FB7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7D5BE" w14:textId="77777777" w:rsidR="002959D2" w:rsidRDefault="00FB7DE9">
    <w:pPr>
      <w:tabs>
        <w:tab w:val="center" w:pos="4819"/>
        <w:tab w:val="right" w:pos="9638"/>
      </w:tabs>
      <w:jc w:val="left"/>
      <w:rPr>
        <w:rFonts w:cs="Times New Roman"/>
        <w:sz w:val="24"/>
        <w:szCs w:val="24"/>
        <w:lang w:eastAsia="en-US"/>
      </w:rPr>
    </w:pPr>
    <w:r>
      <w:rPr>
        <w:noProof/>
      </w:rPr>
      <w:pict w14:anchorId="20250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7.15pt;margin-top:10.7pt;width:43.35pt;height:36pt;z-index:-5" o:allowincell="f">
          <v:imagedata r:id="rId1" o:title=""/>
          <w10:wrap type="square"/>
        </v:shape>
      </w:pict>
    </w:r>
    <w:r>
      <w:rPr>
        <w:noProof/>
      </w:rPr>
      <w:pict w14:anchorId="467FDACC">
        <v:shape id="_x0000_s2050" type="#_x0000_t75" style="position:absolute;margin-left:224.95pt;margin-top:9.7pt;width:69.55pt;height:37.85pt;z-index:-4" o:allowincell="f">
          <v:imagedata r:id="rId2" o:title=""/>
          <w10:wrap type="square"/>
        </v:shape>
      </w:pict>
    </w:r>
    <w:r>
      <w:rPr>
        <w:noProof/>
      </w:rPr>
      <w:pict w14:anchorId="31F9A96A">
        <v:shape id="_x0000_s2051" type="#_x0000_t75" style="position:absolute;margin-left:102.9pt;margin-top:16.8pt;width:103.6pt;height:21.6pt;z-index:-3" o:allowincell="f">
          <v:imagedata r:id="rId3" o:title=""/>
          <w10:wrap type="square"/>
        </v:shape>
      </w:pict>
    </w:r>
    <w:r>
      <w:rPr>
        <w:noProof/>
      </w:rPr>
      <w:pict w14:anchorId="51E51129">
        <v:shape id="_x0000_s2052" type="#_x0000_t75" style="position:absolute;margin-left:9pt;margin-top:12.8pt;width:73.25pt;height:22.9pt;z-index:-2" o:allowincell="f">
          <v:imagedata r:id="rId4" o:title=""/>
          <w10:wrap type="square"/>
        </v:shape>
      </w:pict>
    </w:r>
    <w:r>
      <w:rPr>
        <w:noProof/>
      </w:rPr>
      <w:pict w14:anchorId="5BD040F0">
        <v:shape id="_x0000_s2053" type="#_x0000_t75" style="position:absolute;margin-left:365.05pt;margin-top:21.1pt;width:140.6pt;height:14.75pt;z-index:-1" o:allowincell="f">
          <v:imagedata r:id="rId5" o:title=""/>
          <w10:wrap type="square"/>
        </v:shape>
      </w:pict>
    </w:r>
  </w:p>
  <w:p w14:paraId="76DFC1F2" w14:textId="77777777" w:rsidR="002959D2" w:rsidRDefault="002959D2">
    <w:pPr>
      <w:pStyle w:val="Pieddepage"/>
      <w:rPr>
        <w:rFonts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6314" w14:textId="77777777" w:rsidR="00FB7DE9" w:rsidRDefault="00FB7DE9">
      <w:r w:rsidRPr="00FB7DE9">
        <w:rPr>
          <w:rFonts w:ascii="Liberation Serif" w:cs="Times New Roman"/>
          <w:kern w:val="0"/>
          <w:sz w:val="24"/>
          <w:szCs w:val="24"/>
        </w:rPr>
        <w:separator/>
      </w:r>
    </w:p>
  </w:footnote>
  <w:footnote w:type="continuationSeparator" w:id="0">
    <w:p w14:paraId="2EBB548A" w14:textId="77777777" w:rsidR="00FB7DE9" w:rsidRDefault="00FB7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90996" w14:textId="42EE5851" w:rsidR="002959D2" w:rsidRDefault="00FB7DE9">
    <w:pPr>
      <w:pStyle w:val="Contents2"/>
    </w:pPr>
    <w:r w:rsidRPr="00011240">
      <w:rPr>
        <w:noProof/>
      </w:rPr>
      <w:pict w14:anchorId="335AF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10922097" o:spid="_x0000_i1025" type="#_x0000_t75" style="width:247.5pt;height:88.5pt;visibility:visible;mso-wrap-style:square">
          <v:imagedata r:id="rId1" o:title=""/>
          <o:lock v:ext="edit" aspectratio="f"/>
        </v:shape>
      </w:pict>
    </w:r>
  </w:p>
  <w:p w14:paraId="04D1876D" w14:textId="77777777" w:rsidR="002959D2" w:rsidRDefault="002959D2">
    <w:pPr>
      <w:jc w:val="center"/>
      <w:rPr>
        <w:rFonts w:ascii="Arial Narrow" w:hAnsi="Arial Narrow" w:cs="Times New Roman"/>
        <w:i/>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ind w:left="720" w:hanging="360"/>
      </w:pPr>
      <w:rPr>
        <w:rFonts w:ascii="Liberation Serif" w:eastAsia="Times New Roman" w:hAnsi="Liberation Serif"/>
        <w:b/>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0000002"/>
    <w:multiLevelType w:val="multilevel"/>
    <w:tmpl w:val="00000002"/>
    <w:lvl w:ilvl="0">
      <w:start w:val="1"/>
      <w:numFmt w:val="bullet"/>
      <w:lvlText w:val=""/>
      <w:lvlJc w:val="left"/>
      <w:pPr>
        <w:ind w:left="720" w:hanging="360"/>
      </w:pPr>
      <w:rPr>
        <w:rFonts w:ascii="Liberation Serif" w:hAnsi="Liberation Serif"/>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15:restartNumberingAfterBreak="0">
    <w:nsid w:val="0FE90B1F"/>
    <w:multiLevelType w:val="hybridMultilevel"/>
    <w:tmpl w:val="B02C2F7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90F4EA1"/>
    <w:multiLevelType w:val="hybridMultilevel"/>
    <w:tmpl w:val="7DE080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064B6B"/>
    <w:multiLevelType w:val="hybridMultilevel"/>
    <w:tmpl w:val="053C0D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33B5"/>
    <w:rsid w:val="00013F09"/>
    <w:rsid w:val="000173D4"/>
    <w:rsid w:val="001311E5"/>
    <w:rsid w:val="00134F24"/>
    <w:rsid w:val="00156E62"/>
    <w:rsid w:val="00273DE3"/>
    <w:rsid w:val="002959D2"/>
    <w:rsid w:val="002B013B"/>
    <w:rsid w:val="002F52A3"/>
    <w:rsid w:val="003D073E"/>
    <w:rsid w:val="00404BAD"/>
    <w:rsid w:val="00475C76"/>
    <w:rsid w:val="004A0865"/>
    <w:rsid w:val="004B484A"/>
    <w:rsid w:val="004E6573"/>
    <w:rsid w:val="0052164E"/>
    <w:rsid w:val="00591743"/>
    <w:rsid w:val="005C426F"/>
    <w:rsid w:val="005C5E03"/>
    <w:rsid w:val="006A34A6"/>
    <w:rsid w:val="007012FE"/>
    <w:rsid w:val="0071511E"/>
    <w:rsid w:val="0072523A"/>
    <w:rsid w:val="007C53D7"/>
    <w:rsid w:val="007D2A93"/>
    <w:rsid w:val="00845617"/>
    <w:rsid w:val="0087707E"/>
    <w:rsid w:val="008D57B8"/>
    <w:rsid w:val="008F0065"/>
    <w:rsid w:val="00925D2F"/>
    <w:rsid w:val="00957671"/>
    <w:rsid w:val="009833B5"/>
    <w:rsid w:val="00A039B6"/>
    <w:rsid w:val="00A50CDF"/>
    <w:rsid w:val="00A54BA5"/>
    <w:rsid w:val="00A84706"/>
    <w:rsid w:val="00A85F11"/>
    <w:rsid w:val="00B028F5"/>
    <w:rsid w:val="00B22A4C"/>
    <w:rsid w:val="00BA4A26"/>
    <w:rsid w:val="00BA7A52"/>
    <w:rsid w:val="00BD08F0"/>
    <w:rsid w:val="00BF4B25"/>
    <w:rsid w:val="00C011A5"/>
    <w:rsid w:val="00C83490"/>
    <w:rsid w:val="00DF646C"/>
    <w:rsid w:val="00E45B07"/>
    <w:rsid w:val="00E62936"/>
    <w:rsid w:val="00E8207B"/>
    <w:rsid w:val="00E82DBF"/>
    <w:rsid w:val="00E9311F"/>
    <w:rsid w:val="00F05F61"/>
    <w:rsid w:val="00F167A2"/>
    <w:rsid w:val="00F168AA"/>
    <w:rsid w:val="00F60030"/>
    <w:rsid w:val="00FB7DE9"/>
    <w:rsid w:val="00FE6BC7"/>
    <w:rsid w:val="0ED7480A"/>
    <w:rsid w:val="2598A39A"/>
    <w:rsid w:val="2EF08E5F"/>
    <w:rsid w:val="343FEED6"/>
    <w:rsid w:val="37412EAB"/>
    <w:rsid w:val="37EA9335"/>
    <w:rsid w:val="4DA1C5B2"/>
    <w:rsid w:val="521C9750"/>
    <w:rsid w:val="53749FB2"/>
    <w:rsid w:val="559260BB"/>
    <w:rsid w:val="64CFCA9F"/>
    <w:rsid w:val="66012E73"/>
    <w:rsid w:val="69222F54"/>
    <w:rsid w:val="717B81BE"/>
    <w:rsid w:val="752B7CD0"/>
    <w:rsid w:val="78215F97"/>
    <w:rsid w:val="799719D9"/>
    <w:rsid w:val="7B5D1D73"/>
    <w:rsid w:val="7FC62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51ABBE8A"/>
  <w14:defaultImageDpi w14:val="96"/>
  <w15:docId w15:val="{18231F25-6B6C-4EA1-AC24-527EA820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adjustRightInd w:val="0"/>
      <w:spacing w:before="120"/>
      <w:jc w:val="both"/>
    </w:pPr>
    <w:rPr>
      <w:rFonts w:hAnsi="Liberation Serif" w:cs="Calibri"/>
      <w:kern w:val="1"/>
      <w:lang w:val="it-IT" w:eastAsia="it-IT"/>
    </w:rPr>
  </w:style>
  <w:style w:type="paragraph" w:styleId="Titre1">
    <w:name w:val="heading 1"/>
    <w:basedOn w:val="Normal"/>
    <w:link w:val="Titre1Car"/>
    <w:uiPriority w:val="99"/>
    <w:qFormat/>
    <w:pPr>
      <w:keepNext/>
      <w:tabs>
        <w:tab w:val="left" w:pos="9844"/>
      </w:tabs>
      <w:suppressAutoHyphens w:val="0"/>
      <w:autoSpaceDE w:val="0"/>
      <w:spacing w:after="120"/>
      <w:outlineLvl w:val="0"/>
    </w:pPr>
    <w:rPr>
      <w:b/>
      <w:bCs/>
      <w:kern w:val="0"/>
      <w:sz w:val="24"/>
      <w:szCs w:val="24"/>
    </w:rPr>
  </w:style>
  <w:style w:type="paragraph" w:styleId="Titre2">
    <w:name w:val="heading 2"/>
    <w:basedOn w:val="Normal"/>
    <w:link w:val="Titre2Car"/>
    <w:uiPriority w:val="99"/>
    <w:qFormat/>
    <w:pPr>
      <w:keepNext/>
      <w:suppressAutoHyphens w:val="0"/>
      <w:autoSpaceDE w:val="0"/>
      <w:spacing w:before="240" w:after="60"/>
      <w:outlineLvl w:val="1"/>
    </w:pPr>
    <w:rPr>
      <w:rFonts w:ascii="Arial" w:cs="Arial"/>
      <w:b/>
      <w:bCs/>
      <w:i/>
      <w:iCs/>
      <w:kern w:val="0"/>
      <w:sz w:val="28"/>
      <w:szCs w:val="28"/>
    </w:rPr>
  </w:style>
  <w:style w:type="paragraph" w:styleId="Titre8">
    <w:name w:val="heading 8"/>
    <w:basedOn w:val="Normal"/>
    <w:link w:val="Titre8Car"/>
    <w:uiPriority w:val="99"/>
    <w:qFormat/>
    <w:pPr>
      <w:keepNext/>
      <w:keepLines/>
      <w:suppressAutoHyphens w:val="0"/>
      <w:autoSpaceDE w:val="0"/>
      <w:spacing w:before="200"/>
      <w:outlineLvl w:val="7"/>
    </w:pPr>
    <w:rPr>
      <w:rFonts w:ascii="Cambria" w:cs="Cambria"/>
      <w:color w:val="404040"/>
      <w:kern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locked/>
    <w:rPr>
      <w:rFonts w:ascii="Cambria" w:eastAsia="Times New Roman" w:cs="Cambria"/>
      <w:b/>
      <w:bCs/>
      <w:i/>
      <w:iCs/>
      <w:sz w:val="28"/>
      <w:szCs w:val="28"/>
    </w:rPr>
  </w:style>
  <w:style w:type="character" w:customStyle="1" w:styleId="Titre8Car">
    <w:name w:val="Titre 8 Car"/>
    <w:link w:val="Titre8"/>
    <w:uiPriority w:val="99"/>
    <w:locked/>
    <w:rPr>
      <w:rFonts w:ascii="Cambria" w:eastAsia="Times New Roman" w:cs="Cambria"/>
      <w:color w:val="404040"/>
    </w:rPr>
  </w:style>
  <w:style w:type="character" w:customStyle="1" w:styleId="IntestazioneCarattere">
    <w:name w:val="Intestazione Carattere"/>
    <w:uiPriority w:val="99"/>
    <w:rPr>
      <w:rFonts w:ascii="Calibri" w:eastAsia="Times New Roman" w:cs="Calibri"/>
    </w:rPr>
  </w:style>
  <w:style w:type="character" w:customStyle="1" w:styleId="Titre1Car">
    <w:name w:val="Titre 1 Car"/>
    <w:link w:val="Titre1"/>
    <w:uiPriority w:val="99"/>
    <w:locked/>
    <w:rPr>
      <w:rFonts w:ascii="Cambria" w:eastAsia="Times New Roman" w:cs="Cambria"/>
      <w:b/>
      <w:bCs/>
      <w:kern w:val="1"/>
      <w:sz w:val="32"/>
      <w:szCs w:val="32"/>
    </w:rPr>
  </w:style>
  <w:style w:type="character" w:customStyle="1" w:styleId="Pie8dipaginaCarattere">
    <w:name w:val="Pièe8 di pagina Carattere"/>
    <w:uiPriority w:val="99"/>
    <w:rPr>
      <w:rFonts w:eastAsia="Times New Roman" w:cs="Times New Roman"/>
    </w:rPr>
  </w:style>
  <w:style w:type="character" w:customStyle="1" w:styleId="Testonotaapie8dipaginaCarattere">
    <w:name w:val="Testo nota a pièe8 di pagina Carattere"/>
    <w:uiPriority w:val="99"/>
    <w:rPr>
      <w:rFonts w:ascii="Calibri" w:eastAsia="Times New Roman" w:cs="Calibri"/>
    </w:rPr>
  </w:style>
  <w:style w:type="character" w:styleId="Appelnotedebasdep">
    <w:name w:val="footnote reference"/>
    <w:uiPriority w:val="99"/>
    <w:rPr>
      <w:rFonts w:eastAsia="Times New Roman" w:cs="Times New Roman"/>
      <w:vertAlign w:val="superscript"/>
    </w:rPr>
  </w:style>
  <w:style w:type="character" w:styleId="Numrodepage">
    <w:name w:val="page number"/>
    <w:uiPriority w:val="99"/>
    <w:rPr>
      <w:rFonts w:eastAsia="Times New Roman" w:cs="Times New Roman"/>
    </w:rPr>
  </w:style>
  <w:style w:type="character" w:customStyle="1" w:styleId="Corpodeltesto2Carattere">
    <w:name w:val="Corpo del testo 2 Carattere"/>
    <w:uiPriority w:val="99"/>
    <w:rPr>
      <w:rFonts w:ascii="Calibri" w:eastAsia="Times New Roman" w:cs="Calibri"/>
    </w:rPr>
  </w:style>
  <w:style w:type="character" w:customStyle="1" w:styleId="RientrocorpodeltestoCarattere">
    <w:name w:val="Rientro corpo del testo Carattere"/>
    <w:uiPriority w:val="99"/>
    <w:rPr>
      <w:rFonts w:ascii="Calibri" w:eastAsia="Times New Roman" w:cs="Calibri"/>
    </w:rPr>
  </w:style>
  <w:style w:type="character" w:customStyle="1" w:styleId="TestofumettoCarattere">
    <w:name w:val="Testo fumetto Carattere"/>
    <w:uiPriority w:val="99"/>
    <w:rPr>
      <w:rFonts w:ascii="Segoe UI" w:eastAsia="Times New Roman" w:cs="Segoe UI"/>
      <w:sz w:val="18"/>
      <w:szCs w:val="18"/>
    </w:rPr>
  </w:style>
  <w:style w:type="character" w:customStyle="1" w:styleId="InternetLink">
    <w:name w:val="Internet Link"/>
    <w:uiPriority w:val="99"/>
    <w:rPr>
      <w:rFonts w:eastAsia="Times New Roman" w:cs="Times New Roman"/>
      <w:color w:val="0000FF"/>
      <w:u w:val="single"/>
    </w:rPr>
  </w:style>
  <w:style w:type="character" w:customStyle="1" w:styleId="CorpotestoCarattere">
    <w:name w:val="Corpo testo Carattere"/>
    <w:uiPriority w:val="99"/>
    <w:rPr>
      <w:rFonts w:ascii="Calibri" w:eastAsia="Times New Roman" w:cs="Calibri"/>
      <w:lang w:val="en-US" w:eastAsia="x-none"/>
    </w:rPr>
  </w:style>
  <w:style w:type="character" w:customStyle="1" w:styleId="Corpodeltesto3Carattere">
    <w:name w:val="Corpo del testo 3 Carattere"/>
    <w:uiPriority w:val="99"/>
    <w:rPr>
      <w:rFonts w:ascii="Calibri" w:eastAsia="Times New Roman" w:cs="Calibri"/>
      <w:sz w:val="16"/>
      <w:szCs w:val="16"/>
    </w:rPr>
  </w:style>
  <w:style w:type="character" w:customStyle="1" w:styleId="TestonotadichiusuraCarattere">
    <w:name w:val="Testo nota di chiusura Carattere"/>
    <w:uiPriority w:val="99"/>
    <w:rPr>
      <w:rFonts w:ascii="Calibri" w:eastAsia="Times New Roman" w:cs="Calibri"/>
    </w:rPr>
  </w:style>
  <w:style w:type="character" w:styleId="Appeldenotedefin">
    <w:name w:val="endnote reference"/>
    <w:uiPriority w:val="99"/>
    <w:rPr>
      <w:rFonts w:eastAsia="Times New Roman" w:cs="Times New Roman"/>
      <w:vertAlign w:val="superscript"/>
    </w:rPr>
  </w:style>
  <w:style w:type="character" w:customStyle="1" w:styleId="ParagrafoelencoCarattere">
    <w:name w:val="Paragrafo elenco Carattere"/>
    <w:uiPriority w:val="99"/>
    <w:rPr>
      <w:rFonts w:ascii="Calibri" w:hAnsi="Calibri"/>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b/>
      <w:sz w:val="20"/>
    </w:rPr>
  </w:style>
  <w:style w:type="character" w:customStyle="1" w:styleId="ListLabel55">
    <w:name w:val="ListLabel 55"/>
    <w:uiPriority w:val="99"/>
    <w:rPr>
      <w:rFonts w:eastAsia="Times New Roman"/>
    </w:rPr>
  </w:style>
  <w:style w:type="paragraph" w:customStyle="1" w:styleId="Heading">
    <w:name w:val="Heading"/>
    <w:basedOn w:val="Normal"/>
    <w:next w:val="TextBody"/>
    <w:uiPriority w:val="99"/>
    <w:pPr>
      <w:keepNext/>
      <w:suppressAutoHyphens w:val="0"/>
      <w:autoSpaceDE w:val="0"/>
      <w:spacing w:before="240" w:after="120"/>
    </w:pPr>
    <w:rPr>
      <w:rFonts w:ascii="Liberation Sans" w:cs="Liberation Sans"/>
      <w:kern w:val="0"/>
      <w:sz w:val="28"/>
      <w:szCs w:val="28"/>
    </w:rPr>
  </w:style>
  <w:style w:type="paragraph" w:customStyle="1" w:styleId="TextBody">
    <w:name w:val="Text Body"/>
    <w:basedOn w:val="Normal"/>
    <w:uiPriority w:val="99"/>
    <w:pPr>
      <w:autoSpaceDE w:val="0"/>
      <w:spacing w:after="120"/>
    </w:pPr>
    <w:rPr>
      <w:kern w:val="0"/>
    </w:rPr>
  </w:style>
  <w:style w:type="paragraph" w:styleId="Liste">
    <w:name w:val="List"/>
    <w:basedOn w:val="TextBody"/>
    <w:uiPriority w:val="99"/>
  </w:style>
  <w:style w:type="paragraph" w:styleId="Lgende">
    <w:name w:val="caption"/>
    <w:basedOn w:val="Normal"/>
    <w:uiPriority w:val="99"/>
    <w:qFormat/>
    <w:pPr>
      <w:suppressLineNumbers/>
      <w:suppressAutoHyphens w:val="0"/>
      <w:autoSpaceDE w:val="0"/>
      <w:spacing w:after="120"/>
    </w:pPr>
    <w:rPr>
      <w:i/>
      <w:iCs/>
      <w:kern w:val="0"/>
      <w:sz w:val="24"/>
      <w:szCs w:val="24"/>
    </w:rPr>
  </w:style>
  <w:style w:type="paragraph" w:customStyle="1" w:styleId="Index">
    <w:name w:val="Index"/>
    <w:basedOn w:val="Normal"/>
    <w:uiPriority w:val="99"/>
    <w:pPr>
      <w:suppressLineNumbers/>
      <w:suppressAutoHyphens w:val="0"/>
      <w:autoSpaceDE w:val="0"/>
    </w:pPr>
    <w:rPr>
      <w:kern w:val="0"/>
    </w:rPr>
  </w:style>
  <w:style w:type="paragraph" w:customStyle="1" w:styleId="DocumentMap">
    <w:name w:val="DocumentMap"/>
    <w:uiPriority w:val="99"/>
    <w:pPr>
      <w:suppressAutoHyphens/>
      <w:autoSpaceDN w:val="0"/>
      <w:adjustRightInd w:val="0"/>
    </w:pPr>
    <w:rPr>
      <w:rFonts w:ascii="Times New Roman" w:hAnsi="Liberation Serif"/>
      <w:kern w:val="1"/>
      <w:lang w:val="it-IT" w:eastAsia="it-IT"/>
    </w:rPr>
  </w:style>
  <w:style w:type="paragraph" w:styleId="En-tte">
    <w:name w:val="header"/>
    <w:basedOn w:val="Normal"/>
    <w:link w:val="En-tteCar"/>
    <w:uiPriority w:val="99"/>
    <w:pPr>
      <w:tabs>
        <w:tab w:val="center" w:pos="4819"/>
        <w:tab w:val="right" w:pos="9638"/>
      </w:tabs>
      <w:suppressAutoHyphens w:val="0"/>
      <w:autoSpaceDE w:val="0"/>
    </w:pPr>
    <w:rPr>
      <w:kern w:val="0"/>
    </w:rPr>
  </w:style>
  <w:style w:type="paragraph" w:styleId="Pieddepage">
    <w:name w:val="footer"/>
    <w:basedOn w:val="Normal"/>
    <w:link w:val="PieddepageCar"/>
    <w:uiPriority w:val="99"/>
    <w:pPr>
      <w:tabs>
        <w:tab w:val="center" w:pos="4819"/>
        <w:tab w:val="right" w:pos="9638"/>
      </w:tabs>
      <w:suppressAutoHyphens w:val="0"/>
      <w:autoSpaceDE w:val="0"/>
    </w:pPr>
    <w:rPr>
      <w:kern w:val="0"/>
    </w:rPr>
  </w:style>
  <w:style w:type="character" w:customStyle="1" w:styleId="En-tteCar">
    <w:name w:val="En-tête Car"/>
    <w:link w:val="En-tte"/>
    <w:uiPriority w:val="99"/>
    <w:semiHidden/>
    <w:locked/>
    <w:rPr>
      <w:rFonts w:ascii="Calibri" w:eastAsia="Times New Roman" w:hAnsi="Liberation Serif" w:cs="Calibri"/>
      <w:kern w:val="1"/>
      <w:sz w:val="20"/>
      <w:szCs w:val="20"/>
    </w:rPr>
  </w:style>
  <w:style w:type="paragraph" w:styleId="Notedebasdepage">
    <w:name w:val="footnote text"/>
    <w:basedOn w:val="Normal"/>
    <w:link w:val="NotedebasdepageCar"/>
    <w:uiPriority w:val="99"/>
    <w:pPr>
      <w:suppressAutoHyphens w:val="0"/>
      <w:autoSpaceDE w:val="0"/>
    </w:pPr>
    <w:rPr>
      <w:kern w:val="0"/>
    </w:rPr>
  </w:style>
  <w:style w:type="character" w:customStyle="1" w:styleId="PieddepageCar">
    <w:name w:val="Pied de page Car"/>
    <w:link w:val="Pieddepage"/>
    <w:uiPriority w:val="99"/>
    <w:semiHidden/>
    <w:locked/>
    <w:rPr>
      <w:rFonts w:ascii="Calibri" w:eastAsia="Times New Roman" w:hAnsi="Liberation Serif" w:cs="Calibri"/>
      <w:kern w:val="1"/>
      <w:sz w:val="20"/>
      <w:szCs w:val="20"/>
    </w:rPr>
  </w:style>
  <w:style w:type="table" w:styleId="Grilledutableau">
    <w:name w:val="Table Grid"/>
    <w:basedOn w:val="TableauNormal"/>
    <w:uiPriority w:val="39"/>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semiHidden/>
    <w:locked/>
    <w:rPr>
      <w:rFonts w:ascii="Calibri" w:eastAsia="Times New Roman" w:hAnsi="Liberation Serif" w:cs="Calibri"/>
      <w:kern w:val="1"/>
      <w:sz w:val="20"/>
      <w:szCs w:val="20"/>
    </w:rPr>
  </w:style>
  <w:style w:type="paragraph" w:styleId="Corpsdetexte2">
    <w:name w:val="Body Text 2"/>
    <w:basedOn w:val="Normal"/>
    <w:link w:val="Corpsdetexte2Car"/>
    <w:uiPriority w:val="99"/>
    <w:pPr>
      <w:suppressAutoHyphens w:val="0"/>
      <w:autoSpaceDE w:val="0"/>
      <w:spacing w:after="120" w:line="360" w:lineRule="auto"/>
    </w:pPr>
    <w:rPr>
      <w:rFonts w:ascii="Arial Narrow" w:cs="Arial Narrow"/>
      <w:kern w:val="0"/>
    </w:rPr>
  </w:style>
  <w:style w:type="paragraph" w:customStyle="1" w:styleId="Default">
    <w:name w:val="Default"/>
    <w:uiPriority w:val="99"/>
    <w:pPr>
      <w:suppressAutoHyphens/>
      <w:autoSpaceDN w:val="0"/>
      <w:adjustRightInd w:val="0"/>
    </w:pPr>
    <w:rPr>
      <w:rFonts w:ascii="Verdana" w:hAnsi="Liberation Serif" w:cs="Verdana"/>
      <w:color w:val="000000"/>
      <w:kern w:val="1"/>
      <w:sz w:val="24"/>
      <w:szCs w:val="24"/>
      <w:lang w:val="it-IT" w:eastAsia="it-IT"/>
    </w:rPr>
  </w:style>
  <w:style w:type="character" w:customStyle="1" w:styleId="Corpsdetexte2Car">
    <w:name w:val="Corps de texte 2 Car"/>
    <w:link w:val="Corpsdetexte2"/>
    <w:uiPriority w:val="99"/>
    <w:semiHidden/>
    <w:locked/>
    <w:rPr>
      <w:rFonts w:ascii="Calibri" w:eastAsia="Times New Roman" w:hAnsi="Liberation Serif" w:cs="Calibri"/>
      <w:kern w:val="1"/>
      <w:sz w:val="20"/>
      <w:szCs w:val="20"/>
    </w:rPr>
  </w:style>
  <w:style w:type="paragraph" w:customStyle="1" w:styleId="TextBodyIndent">
    <w:name w:val="Text Body Indent"/>
    <w:basedOn w:val="Normal"/>
    <w:uiPriority w:val="99"/>
    <w:pPr>
      <w:suppressAutoHyphens w:val="0"/>
      <w:autoSpaceDE w:val="0"/>
      <w:spacing w:after="120"/>
      <w:ind w:left="283"/>
    </w:pPr>
    <w:rPr>
      <w:kern w:val="0"/>
    </w:rPr>
  </w:style>
  <w:style w:type="paragraph" w:customStyle="1" w:styleId="p1">
    <w:name w:val="p1"/>
    <w:basedOn w:val="Normal"/>
    <w:uiPriority w:val="99"/>
    <w:pPr>
      <w:widowControl w:val="0"/>
      <w:tabs>
        <w:tab w:val="left" w:pos="204"/>
      </w:tabs>
      <w:suppressAutoHyphens w:val="0"/>
      <w:autoSpaceDE w:val="0"/>
    </w:pPr>
    <w:rPr>
      <w:kern w:val="0"/>
      <w:lang w:val="en-US"/>
    </w:rPr>
  </w:style>
  <w:style w:type="paragraph" w:customStyle="1" w:styleId="p2">
    <w:name w:val="p2"/>
    <w:basedOn w:val="Normal"/>
    <w:uiPriority w:val="99"/>
    <w:pPr>
      <w:widowControl w:val="0"/>
      <w:tabs>
        <w:tab w:val="left" w:pos="204"/>
      </w:tabs>
      <w:suppressAutoHyphens w:val="0"/>
      <w:autoSpaceDE w:val="0"/>
    </w:pPr>
    <w:rPr>
      <w:kern w:val="0"/>
      <w:lang w:val="en-US"/>
    </w:rPr>
  </w:style>
  <w:style w:type="paragraph" w:styleId="Textedebulles">
    <w:name w:val="Balloon Text"/>
    <w:basedOn w:val="Normal"/>
    <w:link w:val="TextedebullesCar"/>
    <w:uiPriority w:val="99"/>
    <w:pPr>
      <w:suppressAutoHyphens w:val="0"/>
      <w:autoSpaceDE w:val="0"/>
    </w:pPr>
    <w:rPr>
      <w:rFonts w:ascii="Tahoma" w:cs="Tahoma"/>
      <w:kern w:val="0"/>
      <w:sz w:val="16"/>
      <w:szCs w:val="16"/>
    </w:rPr>
  </w:style>
  <w:style w:type="paragraph" w:customStyle="1" w:styleId="Predefinito">
    <w:name w:val="Predefinito"/>
    <w:uiPriority w:val="99"/>
    <w:pPr>
      <w:tabs>
        <w:tab w:val="left" w:pos="709"/>
      </w:tabs>
      <w:suppressAutoHyphens/>
      <w:autoSpaceDN w:val="0"/>
      <w:adjustRightInd w:val="0"/>
      <w:spacing w:after="200" w:line="276" w:lineRule="auto"/>
    </w:pPr>
    <w:rPr>
      <w:rFonts w:ascii="Times New Roman" w:hAnsi="Liberation Serif"/>
      <w:kern w:val="1"/>
      <w:sz w:val="24"/>
      <w:szCs w:val="24"/>
      <w:lang w:val="it-IT" w:eastAsia="it-IT"/>
    </w:rPr>
  </w:style>
  <w:style w:type="character" w:customStyle="1" w:styleId="TextedebullesCar">
    <w:name w:val="Texte de bulles Car"/>
    <w:link w:val="Textedebulles"/>
    <w:uiPriority w:val="99"/>
    <w:semiHidden/>
    <w:locked/>
    <w:rPr>
      <w:rFonts w:ascii="Segoe UI" w:hAnsi="Segoe UI" w:cs="Segoe UI"/>
      <w:kern w:val="1"/>
      <w:sz w:val="18"/>
      <w:szCs w:val="18"/>
    </w:rPr>
  </w:style>
  <w:style w:type="paragraph" w:styleId="Paragraphedeliste">
    <w:name w:val="List Paragraph"/>
    <w:basedOn w:val="Normal"/>
    <w:qFormat/>
    <w:pPr>
      <w:suppressAutoHyphens w:val="0"/>
      <w:autoSpaceDE w:val="0"/>
      <w:ind w:left="720"/>
      <w:contextualSpacing/>
    </w:pPr>
    <w:rPr>
      <w:kern w:val="0"/>
    </w:rPr>
  </w:style>
  <w:style w:type="paragraph" w:styleId="Corpsdetexte3">
    <w:name w:val="Body Text 3"/>
    <w:basedOn w:val="Normal"/>
    <w:link w:val="Corpsdetexte3Car"/>
    <w:uiPriority w:val="99"/>
    <w:pPr>
      <w:suppressAutoHyphens w:val="0"/>
      <w:autoSpaceDE w:val="0"/>
      <w:spacing w:after="120"/>
    </w:pPr>
    <w:rPr>
      <w:kern w:val="0"/>
      <w:sz w:val="16"/>
      <w:szCs w:val="16"/>
    </w:rPr>
  </w:style>
  <w:style w:type="paragraph" w:customStyle="1" w:styleId="visto">
    <w:name w:val="visto"/>
    <w:basedOn w:val="Normal"/>
    <w:uiPriority w:val="99"/>
    <w:pPr>
      <w:suppressAutoHyphens w:val="0"/>
      <w:autoSpaceDE w:val="0"/>
      <w:spacing w:after="240" w:line="360" w:lineRule="exact"/>
      <w:ind w:left="1701" w:hanging="1701"/>
    </w:pPr>
    <w:rPr>
      <w:rFonts w:ascii="Arial" w:cs="Arial"/>
      <w:kern w:val="0"/>
    </w:rPr>
  </w:style>
  <w:style w:type="character" w:customStyle="1" w:styleId="Corpsdetexte3Car">
    <w:name w:val="Corps de texte 3 Car"/>
    <w:link w:val="Corpsdetexte3"/>
    <w:uiPriority w:val="99"/>
    <w:semiHidden/>
    <w:locked/>
    <w:rPr>
      <w:rFonts w:ascii="Calibri" w:eastAsia="Times New Roman" w:hAnsi="Liberation Serif" w:cs="Calibri"/>
      <w:kern w:val="1"/>
      <w:sz w:val="16"/>
      <w:szCs w:val="16"/>
    </w:rPr>
  </w:style>
  <w:style w:type="paragraph" w:styleId="Notedefin">
    <w:name w:val="endnote text"/>
    <w:basedOn w:val="Normal"/>
    <w:link w:val="NotedefinCar"/>
    <w:uiPriority w:val="99"/>
    <w:pPr>
      <w:suppressAutoHyphens w:val="0"/>
      <w:autoSpaceDE w:val="0"/>
      <w:jc w:val="left"/>
    </w:pPr>
    <w:rPr>
      <w:kern w:val="0"/>
    </w:rPr>
  </w:style>
  <w:style w:type="paragraph" w:customStyle="1" w:styleId="DGServp1">
    <w:name w:val="DG_Serv p1"/>
    <w:basedOn w:val="Normal"/>
    <w:uiPriority w:val="99"/>
    <w:pPr>
      <w:suppressAutoHyphens w:val="0"/>
      <w:autoSpaceDE w:val="0"/>
      <w:spacing w:after="60" w:line="200" w:lineRule="exact"/>
      <w:jc w:val="left"/>
    </w:pPr>
    <w:rPr>
      <w:rFonts w:ascii="Futura Std Book" w:cs="Futura Std Book"/>
      <w:kern w:val="0"/>
      <w:sz w:val="18"/>
      <w:szCs w:val="18"/>
    </w:rPr>
  </w:style>
  <w:style w:type="character" w:customStyle="1" w:styleId="NotedefinCar">
    <w:name w:val="Note de fin Car"/>
    <w:link w:val="Notedefin"/>
    <w:uiPriority w:val="99"/>
    <w:semiHidden/>
    <w:locked/>
    <w:rPr>
      <w:rFonts w:ascii="Calibri" w:eastAsia="Times New Roman" w:hAnsi="Liberation Serif" w:cs="Calibri"/>
      <w:kern w:val="1"/>
      <w:sz w:val="20"/>
      <w:szCs w:val="20"/>
    </w:rPr>
  </w:style>
  <w:style w:type="paragraph" w:customStyle="1" w:styleId="Contents2">
    <w:name w:val="Contents 2"/>
    <w:basedOn w:val="Normal"/>
    <w:autoRedefine/>
    <w:uiPriority w:val="99"/>
    <w:pPr>
      <w:tabs>
        <w:tab w:val="right" w:leader="dot" w:pos="10955"/>
      </w:tabs>
      <w:suppressAutoHyphens w:val="0"/>
      <w:autoSpaceDE w:val="0"/>
      <w:spacing w:after="120" w:line="360" w:lineRule="auto"/>
      <w:ind w:left="993" w:hanging="993"/>
      <w:jc w:val="left"/>
    </w:pPr>
    <w:rPr>
      <w:rFonts w:ascii="Trebuchet MS" w:cs="Trebuchet MS"/>
      <w:i/>
      <w:iCs/>
      <w:kern w:val="0"/>
      <w:sz w:val="24"/>
      <w:szCs w:val="24"/>
      <w:lang w:eastAsia="en-US"/>
    </w:rPr>
  </w:style>
  <w:style w:type="paragraph" w:customStyle="1" w:styleId="TableContents">
    <w:name w:val="Table Contents"/>
    <w:basedOn w:val="Normal"/>
    <w:uiPriority w:val="99"/>
    <w:pPr>
      <w:suppressAutoHyphens w:val="0"/>
      <w:autoSpaceDE w:val="0"/>
    </w:pPr>
    <w:rPr>
      <w:kern w:val="0"/>
    </w:rPr>
  </w:style>
  <w:style w:type="character" w:styleId="Lienhypertexte">
    <w:name w:val="Hyperlink"/>
    <w:rsid w:val="00013F09"/>
    <w:rPr>
      <w:color w:val="0000FF"/>
      <w:u w:val="single"/>
    </w:rPr>
  </w:style>
  <w:style w:type="character" w:styleId="Mentionnonrsolue">
    <w:name w:val="Unresolved Mention"/>
    <w:uiPriority w:val="99"/>
    <w:semiHidden/>
    <w:unhideWhenUsed/>
    <w:rsid w:val="00156E62"/>
    <w:rPr>
      <w:color w:val="605E5C"/>
      <w:shd w:val="clear" w:color="auto" w:fill="E1DFDD"/>
    </w:rPr>
  </w:style>
  <w:style w:type="paragraph" w:styleId="Commentaire">
    <w:name w:val="annotation text"/>
    <w:basedOn w:val="Normal"/>
    <w:link w:val="CommentaireCar"/>
    <w:uiPriority w:val="99"/>
    <w:semiHidden/>
    <w:unhideWhenUsed/>
  </w:style>
  <w:style w:type="character" w:customStyle="1" w:styleId="CommentaireCar">
    <w:name w:val="Commentaire Car"/>
    <w:link w:val="Commentaire"/>
    <w:uiPriority w:val="99"/>
    <w:semiHidden/>
    <w:rPr>
      <w:rFonts w:ascii="Calibri" w:eastAsia="Times New Roman" w:hAnsi="Liberation Serif" w:cs="Calibri"/>
      <w:kern w:val="1"/>
      <w:sz w:val="20"/>
      <w:szCs w:val="20"/>
      <w:lang w:val="it-IT" w:eastAsia="it-IT"/>
    </w:rPr>
  </w:style>
  <w:style w:type="character" w:styleId="Marquedecommentair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ass/eportfolio/screen/cv-editor?lang=fr" TargetMode="External"/><Relationship Id="rId3" Type="http://schemas.openxmlformats.org/officeDocument/2006/relationships/settings" Target="settings.xml"/><Relationship Id="rId7" Type="http://schemas.openxmlformats.org/officeDocument/2006/relationships/hyperlink" Target="mailto:nadege.bouget@cote-azur.cci.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2224</Words>
  <Characters>12238</Characters>
  <Application>Microsoft Office Word</Application>
  <DocSecurity>0</DocSecurity>
  <Lines>101</Lines>
  <Paragraphs>28</Paragraphs>
  <ScaleCrop>false</ScaleCrop>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Dalla Cia</dc:creator>
  <cp:keywords/>
  <dc:description/>
  <cp:lastModifiedBy>BOUGET Nadège</cp:lastModifiedBy>
  <cp:revision>3</cp:revision>
  <cp:lastPrinted>2021-03-17T08:44:00Z</cp:lastPrinted>
  <dcterms:created xsi:type="dcterms:W3CDTF">2021-03-14T18:52:00Z</dcterms:created>
  <dcterms:modified xsi:type="dcterms:W3CDTF">2021-03-17T22:05:00Z</dcterms:modified>
</cp:coreProperties>
</file>